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73810F54" w:rsidR="001949BD" w:rsidRPr="004A1924" w:rsidRDefault="006B6435" w:rsidP="00D80545">
      <w:pPr>
        <w:jc w:val="center"/>
        <w:rPr>
          <w:rFonts w:cs="Arial"/>
        </w:rPr>
      </w:pPr>
      <w:r w:rsidRPr="004A1924">
        <w:rPr>
          <w:rFonts w:cs="Arial"/>
        </w:rPr>
        <w:t xml:space="preserve">© </w:t>
      </w:r>
      <w:r w:rsidR="00CF420F">
        <w:rPr>
          <w:rFonts w:cs="Arial"/>
        </w:rPr>
        <w:t>2018</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0809745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08AC6B97" w:rsidR="00152AE9" w:rsidRDefault="00994D64" w:rsidP="00EE7390">
      <w:pPr>
        <w:pStyle w:val="006BodyText"/>
      </w:pPr>
      <w:proofErr w:type="gramStart"/>
      <w:r>
        <w:t>A huge thanks</w:t>
      </w:r>
      <w:proofErr w:type="gramEnd"/>
      <w:r>
        <w:t xml:space="preserve">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without which I would have 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5C66A7E" w14:textId="77777777" w:rsidR="005B5AB8"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08097455" w:history="1">
        <w:r w:rsidR="005B5AB8" w:rsidRPr="00214EA0">
          <w:rPr>
            <w:rStyle w:val="Hyperlink"/>
            <w:noProof/>
          </w:rPr>
          <w:t>ACKNOWLEDGMENTS</w:t>
        </w:r>
        <w:r w:rsidR="005B5AB8">
          <w:rPr>
            <w:noProof/>
            <w:webHidden/>
          </w:rPr>
          <w:tab/>
        </w:r>
        <w:r w:rsidR="005B5AB8">
          <w:rPr>
            <w:noProof/>
            <w:webHidden/>
          </w:rPr>
          <w:fldChar w:fldCharType="begin"/>
        </w:r>
        <w:r w:rsidR="005B5AB8">
          <w:rPr>
            <w:noProof/>
            <w:webHidden/>
          </w:rPr>
          <w:instrText xml:space="preserve"> PAGEREF _Toc508097455 \h </w:instrText>
        </w:r>
        <w:r w:rsidR="005B5AB8">
          <w:rPr>
            <w:noProof/>
            <w:webHidden/>
          </w:rPr>
        </w:r>
        <w:r w:rsidR="005B5AB8">
          <w:rPr>
            <w:noProof/>
            <w:webHidden/>
          </w:rPr>
          <w:fldChar w:fldCharType="separate"/>
        </w:r>
        <w:r w:rsidR="00651FB3">
          <w:rPr>
            <w:noProof/>
            <w:webHidden/>
          </w:rPr>
          <w:t>4</w:t>
        </w:r>
        <w:r w:rsidR="005B5AB8">
          <w:rPr>
            <w:noProof/>
            <w:webHidden/>
          </w:rPr>
          <w:fldChar w:fldCharType="end"/>
        </w:r>
      </w:hyperlink>
    </w:p>
    <w:p w14:paraId="17F03573" w14:textId="77777777" w:rsidR="005B5AB8" w:rsidRDefault="006F20EB">
      <w:pPr>
        <w:pStyle w:val="TOC1"/>
        <w:rPr>
          <w:rFonts w:asciiTheme="minorHAnsi" w:eastAsiaTheme="minorEastAsia" w:hAnsiTheme="minorHAnsi" w:cstheme="minorBidi"/>
          <w:noProof/>
          <w:color w:val="auto"/>
          <w:sz w:val="22"/>
          <w:szCs w:val="22"/>
        </w:rPr>
      </w:pPr>
      <w:hyperlink w:anchor="_Toc508097456" w:history="1">
        <w:r w:rsidR="005B5AB8" w:rsidRPr="00214EA0">
          <w:rPr>
            <w:rStyle w:val="Hyperlink"/>
            <w:rFonts w:cs="Arial"/>
            <w:noProof/>
          </w:rPr>
          <w:t>LIST OF TABLES</w:t>
        </w:r>
        <w:r w:rsidR="005B5AB8">
          <w:rPr>
            <w:noProof/>
            <w:webHidden/>
          </w:rPr>
          <w:tab/>
        </w:r>
        <w:r w:rsidR="005B5AB8">
          <w:rPr>
            <w:noProof/>
            <w:webHidden/>
          </w:rPr>
          <w:fldChar w:fldCharType="begin"/>
        </w:r>
        <w:r w:rsidR="005B5AB8">
          <w:rPr>
            <w:noProof/>
            <w:webHidden/>
          </w:rPr>
          <w:instrText xml:space="preserve"> PAGEREF _Toc508097456 \h </w:instrText>
        </w:r>
        <w:r w:rsidR="005B5AB8">
          <w:rPr>
            <w:noProof/>
            <w:webHidden/>
          </w:rPr>
        </w:r>
        <w:r w:rsidR="005B5AB8">
          <w:rPr>
            <w:noProof/>
            <w:webHidden/>
          </w:rPr>
          <w:fldChar w:fldCharType="separate"/>
        </w:r>
        <w:r w:rsidR="00651FB3">
          <w:rPr>
            <w:noProof/>
            <w:webHidden/>
          </w:rPr>
          <w:t>7</w:t>
        </w:r>
        <w:r w:rsidR="005B5AB8">
          <w:rPr>
            <w:noProof/>
            <w:webHidden/>
          </w:rPr>
          <w:fldChar w:fldCharType="end"/>
        </w:r>
      </w:hyperlink>
    </w:p>
    <w:p w14:paraId="753F2FCD" w14:textId="77777777" w:rsidR="005B5AB8" w:rsidRDefault="006F20EB">
      <w:pPr>
        <w:pStyle w:val="TOC1"/>
        <w:rPr>
          <w:rFonts w:asciiTheme="minorHAnsi" w:eastAsiaTheme="minorEastAsia" w:hAnsiTheme="minorHAnsi" w:cstheme="minorBidi"/>
          <w:noProof/>
          <w:color w:val="auto"/>
          <w:sz w:val="22"/>
          <w:szCs w:val="22"/>
        </w:rPr>
      </w:pPr>
      <w:hyperlink w:anchor="_Toc508097457" w:history="1">
        <w:r w:rsidR="005B5AB8" w:rsidRPr="00214EA0">
          <w:rPr>
            <w:rStyle w:val="Hyperlink"/>
            <w:rFonts w:cs="Arial"/>
            <w:noProof/>
          </w:rPr>
          <w:t>LIST OF FIGURES</w:t>
        </w:r>
        <w:r w:rsidR="005B5AB8">
          <w:rPr>
            <w:noProof/>
            <w:webHidden/>
          </w:rPr>
          <w:tab/>
        </w:r>
        <w:r w:rsidR="005B5AB8">
          <w:rPr>
            <w:noProof/>
            <w:webHidden/>
          </w:rPr>
          <w:fldChar w:fldCharType="begin"/>
        </w:r>
        <w:r w:rsidR="005B5AB8">
          <w:rPr>
            <w:noProof/>
            <w:webHidden/>
          </w:rPr>
          <w:instrText xml:space="preserve"> PAGEREF _Toc508097457 \h </w:instrText>
        </w:r>
        <w:r w:rsidR="005B5AB8">
          <w:rPr>
            <w:noProof/>
            <w:webHidden/>
          </w:rPr>
        </w:r>
        <w:r w:rsidR="005B5AB8">
          <w:rPr>
            <w:noProof/>
            <w:webHidden/>
          </w:rPr>
          <w:fldChar w:fldCharType="separate"/>
        </w:r>
        <w:r w:rsidR="00651FB3">
          <w:rPr>
            <w:noProof/>
            <w:webHidden/>
          </w:rPr>
          <w:t>8</w:t>
        </w:r>
        <w:r w:rsidR="005B5AB8">
          <w:rPr>
            <w:noProof/>
            <w:webHidden/>
          </w:rPr>
          <w:fldChar w:fldCharType="end"/>
        </w:r>
      </w:hyperlink>
    </w:p>
    <w:p w14:paraId="1419C010" w14:textId="77777777" w:rsidR="005B5AB8" w:rsidRDefault="006F20EB">
      <w:pPr>
        <w:pStyle w:val="TOC1"/>
        <w:rPr>
          <w:rFonts w:asciiTheme="minorHAnsi" w:eastAsiaTheme="minorEastAsia" w:hAnsiTheme="minorHAnsi" w:cstheme="minorBidi"/>
          <w:noProof/>
          <w:color w:val="auto"/>
          <w:sz w:val="22"/>
          <w:szCs w:val="22"/>
        </w:rPr>
      </w:pPr>
      <w:hyperlink w:anchor="_Toc508097458" w:history="1">
        <w:r w:rsidR="005B5AB8" w:rsidRPr="00214EA0">
          <w:rPr>
            <w:rStyle w:val="Hyperlink"/>
            <w:rFonts w:cs="Arial"/>
            <w:noProof/>
          </w:rPr>
          <w:t>LIST OF OBJECTS</w:t>
        </w:r>
        <w:r w:rsidR="005B5AB8">
          <w:rPr>
            <w:noProof/>
            <w:webHidden/>
          </w:rPr>
          <w:tab/>
        </w:r>
        <w:r w:rsidR="005B5AB8">
          <w:rPr>
            <w:noProof/>
            <w:webHidden/>
          </w:rPr>
          <w:fldChar w:fldCharType="begin"/>
        </w:r>
        <w:r w:rsidR="005B5AB8">
          <w:rPr>
            <w:noProof/>
            <w:webHidden/>
          </w:rPr>
          <w:instrText xml:space="preserve"> PAGEREF _Toc508097458 \h </w:instrText>
        </w:r>
        <w:r w:rsidR="005B5AB8">
          <w:rPr>
            <w:noProof/>
            <w:webHidden/>
          </w:rPr>
        </w:r>
        <w:r w:rsidR="005B5AB8">
          <w:rPr>
            <w:noProof/>
            <w:webHidden/>
          </w:rPr>
          <w:fldChar w:fldCharType="separate"/>
        </w:r>
        <w:r w:rsidR="00651FB3">
          <w:rPr>
            <w:noProof/>
            <w:webHidden/>
          </w:rPr>
          <w:t>9</w:t>
        </w:r>
        <w:r w:rsidR="005B5AB8">
          <w:rPr>
            <w:noProof/>
            <w:webHidden/>
          </w:rPr>
          <w:fldChar w:fldCharType="end"/>
        </w:r>
      </w:hyperlink>
    </w:p>
    <w:p w14:paraId="3AE9F191" w14:textId="77777777" w:rsidR="005B5AB8" w:rsidRDefault="006F20EB">
      <w:pPr>
        <w:pStyle w:val="TOC1"/>
        <w:rPr>
          <w:rFonts w:asciiTheme="minorHAnsi" w:eastAsiaTheme="minorEastAsia" w:hAnsiTheme="minorHAnsi" w:cstheme="minorBidi"/>
          <w:noProof/>
          <w:color w:val="auto"/>
          <w:sz w:val="22"/>
          <w:szCs w:val="22"/>
        </w:rPr>
      </w:pPr>
      <w:hyperlink w:anchor="_Toc508097459" w:history="1">
        <w:r w:rsidR="005B5AB8" w:rsidRPr="00214EA0">
          <w:rPr>
            <w:rStyle w:val="Hyperlink"/>
            <w:rFonts w:cs="Arial"/>
            <w:noProof/>
          </w:rPr>
          <w:t>LIST OF ABBREVIATIONS</w:t>
        </w:r>
        <w:r w:rsidR="005B5AB8">
          <w:rPr>
            <w:noProof/>
            <w:webHidden/>
          </w:rPr>
          <w:tab/>
        </w:r>
        <w:r w:rsidR="005B5AB8">
          <w:rPr>
            <w:noProof/>
            <w:webHidden/>
          </w:rPr>
          <w:fldChar w:fldCharType="begin"/>
        </w:r>
        <w:r w:rsidR="005B5AB8">
          <w:rPr>
            <w:noProof/>
            <w:webHidden/>
          </w:rPr>
          <w:instrText xml:space="preserve"> PAGEREF _Toc508097459 \h </w:instrText>
        </w:r>
        <w:r w:rsidR="005B5AB8">
          <w:rPr>
            <w:noProof/>
            <w:webHidden/>
          </w:rPr>
        </w:r>
        <w:r w:rsidR="005B5AB8">
          <w:rPr>
            <w:noProof/>
            <w:webHidden/>
          </w:rPr>
          <w:fldChar w:fldCharType="separate"/>
        </w:r>
        <w:r w:rsidR="00651FB3">
          <w:rPr>
            <w:noProof/>
            <w:webHidden/>
          </w:rPr>
          <w:t>10</w:t>
        </w:r>
        <w:r w:rsidR="005B5AB8">
          <w:rPr>
            <w:noProof/>
            <w:webHidden/>
          </w:rPr>
          <w:fldChar w:fldCharType="end"/>
        </w:r>
      </w:hyperlink>
    </w:p>
    <w:p w14:paraId="3BE513A7" w14:textId="77777777" w:rsidR="005B5AB8" w:rsidRDefault="006F20EB">
      <w:pPr>
        <w:pStyle w:val="TOC1"/>
        <w:rPr>
          <w:rStyle w:val="Hyperlink"/>
          <w:noProof/>
        </w:rPr>
      </w:pPr>
      <w:hyperlink w:anchor="_Toc508097460" w:history="1">
        <w:r w:rsidR="005B5AB8" w:rsidRPr="00214EA0">
          <w:rPr>
            <w:rStyle w:val="Hyperlink"/>
            <w:noProof/>
          </w:rPr>
          <w:t>ABSTRACT</w:t>
        </w:r>
        <w:r w:rsidR="005B5AB8">
          <w:rPr>
            <w:noProof/>
            <w:webHidden/>
          </w:rPr>
          <w:tab/>
        </w:r>
        <w:r w:rsidR="005B5AB8">
          <w:rPr>
            <w:noProof/>
            <w:webHidden/>
          </w:rPr>
          <w:fldChar w:fldCharType="begin"/>
        </w:r>
        <w:r w:rsidR="005B5AB8">
          <w:rPr>
            <w:noProof/>
            <w:webHidden/>
          </w:rPr>
          <w:instrText xml:space="preserve"> PAGEREF _Toc508097460 \h </w:instrText>
        </w:r>
        <w:r w:rsidR="005B5AB8">
          <w:rPr>
            <w:noProof/>
            <w:webHidden/>
          </w:rPr>
        </w:r>
        <w:r w:rsidR="005B5AB8">
          <w:rPr>
            <w:noProof/>
            <w:webHidden/>
          </w:rPr>
          <w:fldChar w:fldCharType="separate"/>
        </w:r>
        <w:r w:rsidR="00651FB3">
          <w:rPr>
            <w:noProof/>
            <w:webHidden/>
          </w:rPr>
          <w:t>11</w:t>
        </w:r>
        <w:r w:rsidR="005B5AB8">
          <w:rPr>
            <w:noProof/>
            <w:webHidden/>
          </w:rPr>
          <w:fldChar w:fldCharType="end"/>
        </w:r>
      </w:hyperlink>
    </w:p>
    <w:p w14:paraId="5E2FCE8C" w14:textId="77777777" w:rsidR="005B5AB8" w:rsidRPr="005B5AB8" w:rsidRDefault="005B5AB8" w:rsidP="005B5AB8">
      <w:pPr>
        <w:rPr>
          <w:rFonts w:eastAsiaTheme="minorEastAsia"/>
          <w:noProof/>
        </w:rPr>
      </w:pPr>
      <w:r>
        <w:rPr>
          <w:rFonts w:eastAsiaTheme="minorEastAsia"/>
          <w:noProof/>
        </w:rPr>
        <w:t>CHAPTER</w:t>
      </w:r>
    </w:p>
    <w:p w14:paraId="6B13CBB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508097461" w:history="1">
        <w:r w:rsidRPr="00214EA0">
          <w:rPr>
            <w:rStyle w:val="Hyperlink"/>
            <w:noProof/>
          </w:rPr>
          <w:t>TITLE OF CHAPTER ONE</w:t>
        </w:r>
        <w:r>
          <w:rPr>
            <w:noProof/>
            <w:webHidden/>
          </w:rPr>
          <w:tab/>
        </w:r>
        <w:r>
          <w:rPr>
            <w:noProof/>
            <w:webHidden/>
          </w:rPr>
          <w:fldChar w:fldCharType="begin"/>
        </w:r>
        <w:r>
          <w:rPr>
            <w:noProof/>
            <w:webHidden/>
          </w:rPr>
          <w:instrText xml:space="preserve"> PAGEREF _Toc508097461 \h </w:instrText>
        </w:r>
        <w:r>
          <w:rPr>
            <w:noProof/>
            <w:webHidden/>
          </w:rPr>
        </w:r>
        <w:r>
          <w:rPr>
            <w:noProof/>
            <w:webHidden/>
          </w:rPr>
          <w:fldChar w:fldCharType="separate"/>
        </w:r>
        <w:r w:rsidR="00651FB3">
          <w:rPr>
            <w:noProof/>
            <w:webHidden/>
          </w:rPr>
          <w:t>12</w:t>
        </w:r>
        <w:r>
          <w:rPr>
            <w:noProof/>
            <w:webHidden/>
          </w:rPr>
          <w:fldChar w:fldCharType="end"/>
        </w:r>
      </w:hyperlink>
    </w:p>
    <w:p w14:paraId="717C0DAA" w14:textId="77777777" w:rsidR="005B5AB8" w:rsidRDefault="006F20EB">
      <w:pPr>
        <w:pStyle w:val="TOC2"/>
        <w:rPr>
          <w:rFonts w:asciiTheme="minorHAnsi" w:eastAsiaTheme="minorEastAsia" w:hAnsiTheme="minorHAnsi" w:cstheme="minorBidi"/>
          <w:noProof/>
          <w:color w:val="auto"/>
          <w:sz w:val="22"/>
          <w:szCs w:val="22"/>
        </w:rPr>
      </w:pPr>
      <w:hyperlink w:anchor="_Toc508097462"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_Toc508097462 \h </w:instrText>
        </w:r>
        <w:r w:rsidR="005B5AB8">
          <w:rPr>
            <w:noProof/>
            <w:webHidden/>
          </w:rPr>
        </w:r>
        <w:r w:rsidR="005B5AB8">
          <w:rPr>
            <w:noProof/>
            <w:webHidden/>
          </w:rPr>
          <w:fldChar w:fldCharType="separate"/>
        </w:r>
        <w:r w:rsidR="00651FB3">
          <w:rPr>
            <w:noProof/>
            <w:webHidden/>
          </w:rPr>
          <w:t>12</w:t>
        </w:r>
        <w:r w:rsidR="005B5AB8">
          <w:rPr>
            <w:noProof/>
            <w:webHidden/>
          </w:rPr>
          <w:fldChar w:fldCharType="end"/>
        </w:r>
      </w:hyperlink>
    </w:p>
    <w:p w14:paraId="3F252446" w14:textId="77777777" w:rsidR="005B5AB8" w:rsidRDefault="006F20EB">
      <w:pPr>
        <w:pStyle w:val="TOC2"/>
        <w:rPr>
          <w:rFonts w:asciiTheme="minorHAnsi" w:eastAsiaTheme="minorEastAsia" w:hAnsiTheme="minorHAnsi" w:cstheme="minorBidi"/>
          <w:noProof/>
          <w:color w:val="auto"/>
          <w:sz w:val="22"/>
          <w:szCs w:val="22"/>
        </w:rPr>
      </w:pPr>
      <w:hyperlink w:anchor="_Toc508097463"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_Toc508097463 \h </w:instrText>
        </w:r>
        <w:r w:rsidR="005B5AB8">
          <w:rPr>
            <w:noProof/>
            <w:webHidden/>
          </w:rPr>
        </w:r>
        <w:r w:rsidR="005B5AB8">
          <w:rPr>
            <w:noProof/>
            <w:webHidden/>
          </w:rPr>
          <w:fldChar w:fldCharType="separate"/>
        </w:r>
        <w:r w:rsidR="00651FB3">
          <w:rPr>
            <w:noProof/>
            <w:webHidden/>
          </w:rPr>
          <w:t>13</w:t>
        </w:r>
        <w:r w:rsidR="005B5AB8">
          <w:rPr>
            <w:noProof/>
            <w:webHidden/>
          </w:rPr>
          <w:fldChar w:fldCharType="end"/>
        </w:r>
      </w:hyperlink>
    </w:p>
    <w:p w14:paraId="0EED7277" w14:textId="77777777" w:rsidR="005B5AB8" w:rsidRDefault="006F20EB">
      <w:pPr>
        <w:pStyle w:val="TOC3"/>
        <w:rPr>
          <w:rFonts w:asciiTheme="minorHAnsi" w:eastAsiaTheme="minorEastAsia" w:hAnsiTheme="minorHAnsi" w:cstheme="minorBidi"/>
          <w:noProof/>
          <w:color w:val="auto"/>
          <w:sz w:val="22"/>
          <w:szCs w:val="22"/>
        </w:rPr>
      </w:pPr>
      <w:hyperlink w:anchor="_Toc50809746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_Toc508097464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464CFB53" w14:textId="77777777" w:rsidR="005B5AB8" w:rsidRDefault="006F20EB">
      <w:pPr>
        <w:pStyle w:val="TOC4"/>
        <w:rPr>
          <w:rFonts w:asciiTheme="minorHAnsi" w:eastAsiaTheme="minorEastAsia" w:hAnsiTheme="minorHAnsi" w:cstheme="minorBidi"/>
          <w:noProof/>
          <w:color w:val="auto"/>
          <w:sz w:val="22"/>
          <w:szCs w:val="22"/>
        </w:rPr>
      </w:pPr>
      <w:hyperlink w:anchor="_Toc508097465"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_Toc508097465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12526C8E" w14:textId="77777777" w:rsidR="005B5AB8" w:rsidRDefault="006F20EB">
      <w:pPr>
        <w:pStyle w:val="TOC4"/>
        <w:rPr>
          <w:rFonts w:asciiTheme="minorHAnsi" w:eastAsiaTheme="minorEastAsia" w:hAnsiTheme="minorHAnsi" w:cstheme="minorBidi"/>
          <w:noProof/>
          <w:color w:val="auto"/>
          <w:sz w:val="22"/>
          <w:szCs w:val="22"/>
        </w:rPr>
      </w:pPr>
      <w:hyperlink w:anchor="_Toc508097466"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_Toc508097466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7F1B4F69" w14:textId="77777777" w:rsidR="005B5AB8" w:rsidRDefault="006F20EB">
      <w:pPr>
        <w:pStyle w:val="TOC3"/>
        <w:rPr>
          <w:rFonts w:asciiTheme="minorHAnsi" w:eastAsiaTheme="minorEastAsia" w:hAnsiTheme="minorHAnsi" w:cstheme="minorBidi"/>
          <w:noProof/>
          <w:color w:val="auto"/>
          <w:sz w:val="22"/>
          <w:szCs w:val="22"/>
        </w:rPr>
      </w:pPr>
      <w:hyperlink w:anchor="_Toc508097467"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_Toc508097467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55C26874"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508097468" w:history="1">
        <w:r w:rsidRPr="00214EA0">
          <w:rPr>
            <w:rStyle w:val="Hyperlink"/>
            <w:noProof/>
          </w:rPr>
          <w:t>TITLE OF CHAPTER TWO</w:t>
        </w:r>
        <w:r>
          <w:rPr>
            <w:noProof/>
            <w:webHidden/>
          </w:rPr>
          <w:tab/>
        </w:r>
        <w:r>
          <w:rPr>
            <w:noProof/>
            <w:webHidden/>
          </w:rPr>
          <w:fldChar w:fldCharType="begin"/>
        </w:r>
        <w:r>
          <w:rPr>
            <w:noProof/>
            <w:webHidden/>
          </w:rPr>
          <w:instrText xml:space="preserve"> PAGEREF _Toc508097468 \h </w:instrText>
        </w:r>
        <w:r>
          <w:rPr>
            <w:noProof/>
            <w:webHidden/>
          </w:rPr>
        </w:r>
        <w:r>
          <w:rPr>
            <w:noProof/>
            <w:webHidden/>
          </w:rPr>
          <w:fldChar w:fldCharType="separate"/>
        </w:r>
        <w:r w:rsidR="00651FB3">
          <w:rPr>
            <w:noProof/>
            <w:webHidden/>
          </w:rPr>
          <w:t>21</w:t>
        </w:r>
        <w:r>
          <w:rPr>
            <w:noProof/>
            <w:webHidden/>
          </w:rPr>
          <w:fldChar w:fldCharType="end"/>
        </w:r>
      </w:hyperlink>
    </w:p>
    <w:p w14:paraId="1E2E06FB" w14:textId="77777777" w:rsidR="005B5AB8" w:rsidRDefault="006F20EB">
      <w:pPr>
        <w:pStyle w:val="TOC2"/>
        <w:rPr>
          <w:rFonts w:asciiTheme="minorHAnsi" w:eastAsiaTheme="minorEastAsia" w:hAnsiTheme="minorHAnsi" w:cstheme="minorBidi"/>
          <w:noProof/>
          <w:color w:val="auto"/>
          <w:sz w:val="22"/>
          <w:szCs w:val="22"/>
        </w:rPr>
      </w:pPr>
      <w:hyperlink w:anchor="_Toc508097469"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_Toc508097469 \h </w:instrText>
        </w:r>
        <w:r w:rsidR="005B5AB8">
          <w:rPr>
            <w:noProof/>
            <w:webHidden/>
          </w:rPr>
        </w:r>
        <w:r w:rsidR="005B5AB8">
          <w:rPr>
            <w:noProof/>
            <w:webHidden/>
          </w:rPr>
          <w:fldChar w:fldCharType="separate"/>
        </w:r>
        <w:r w:rsidR="00651FB3">
          <w:rPr>
            <w:noProof/>
            <w:webHidden/>
          </w:rPr>
          <w:t>21</w:t>
        </w:r>
        <w:r w:rsidR="005B5AB8">
          <w:rPr>
            <w:noProof/>
            <w:webHidden/>
          </w:rPr>
          <w:fldChar w:fldCharType="end"/>
        </w:r>
      </w:hyperlink>
    </w:p>
    <w:p w14:paraId="66CE80AE" w14:textId="77777777" w:rsidR="005B5AB8" w:rsidRDefault="006F20EB">
      <w:pPr>
        <w:pStyle w:val="TOC2"/>
        <w:rPr>
          <w:rFonts w:asciiTheme="minorHAnsi" w:eastAsiaTheme="minorEastAsia" w:hAnsiTheme="minorHAnsi" w:cstheme="minorBidi"/>
          <w:noProof/>
          <w:color w:val="auto"/>
          <w:sz w:val="22"/>
          <w:szCs w:val="22"/>
        </w:rPr>
      </w:pPr>
      <w:hyperlink w:anchor="_Toc508097470"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_Toc508097470 \h </w:instrText>
        </w:r>
        <w:r w:rsidR="005B5AB8">
          <w:rPr>
            <w:noProof/>
            <w:webHidden/>
          </w:rPr>
        </w:r>
        <w:r w:rsidR="005B5AB8">
          <w:rPr>
            <w:noProof/>
            <w:webHidden/>
          </w:rPr>
          <w:fldChar w:fldCharType="separate"/>
        </w:r>
        <w:r w:rsidR="00651FB3">
          <w:rPr>
            <w:noProof/>
            <w:webHidden/>
          </w:rPr>
          <w:t>22</w:t>
        </w:r>
        <w:r w:rsidR="005B5AB8">
          <w:rPr>
            <w:noProof/>
            <w:webHidden/>
          </w:rPr>
          <w:fldChar w:fldCharType="end"/>
        </w:r>
      </w:hyperlink>
    </w:p>
    <w:p w14:paraId="1B2B8794" w14:textId="77777777" w:rsidR="005B5AB8" w:rsidRDefault="006F20EB">
      <w:pPr>
        <w:pStyle w:val="TOC3"/>
        <w:rPr>
          <w:rFonts w:asciiTheme="minorHAnsi" w:eastAsiaTheme="minorEastAsia" w:hAnsiTheme="minorHAnsi" w:cstheme="minorBidi"/>
          <w:noProof/>
          <w:color w:val="auto"/>
          <w:sz w:val="22"/>
          <w:szCs w:val="22"/>
        </w:rPr>
      </w:pPr>
      <w:hyperlink w:anchor="_Toc50809747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_Toc508097471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6FFCEF9C" w14:textId="77777777" w:rsidR="005B5AB8" w:rsidRDefault="006F20EB">
      <w:pPr>
        <w:pStyle w:val="TOC4"/>
        <w:rPr>
          <w:rFonts w:asciiTheme="minorHAnsi" w:eastAsiaTheme="minorEastAsia" w:hAnsiTheme="minorHAnsi" w:cstheme="minorBidi"/>
          <w:noProof/>
          <w:color w:val="auto"/>
          <w:sz w:val="22"/>
          <w:szCs w:val="22"/>
        </w:rPr>
      </w:pPr>
      <w:hyperlink w:anchor="_Toc508097472"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_Toc508097472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55813260" w14:textId="77777777" w:rsidR="005B5AB8" w:rsidRDefault="006F20EB">
      <w:pPr>
        <w:pStyle w:val="TOC4"/>
        <w:rPr>
          <w:rFonts w:asciiTheme="minorHAnsi" w:eastAsiaTheme="minorEastAsia" w:hAnsiTheme="minorHAnsi" w:cstheme="minorBidi"/>
          <w:noProof/>
          <w:color w:val="auto"/>
          <w:sz w:val="22"/>
          <w:szCs w:val="22"/>
        </w:rPr>
      </w:pPr>
      <w:hyperlink w:anchor="_Toc508097473"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_Toc508097473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8766CB5" w14:textId="77777777" w:rsidR="005B5AB8" w:rsidRDefault="006F20EB">
      <w:pPr>
        <w:pStyle w:val="TOC3"/>
        <w:rPr>
          <w:rFonts w:asciiTheme="minorHAnsi" w:eastAsiaTheme="minorEastAsia" w:hAnsiTheme="minorHAnsi" w:cstheme="minorBidi"/>
          <w:noProof/>
          <w:color w:val="auto"/>
          <w:sz w:val="22"/>
          <w:szCs w:val="22"/>
        </w:rPr>
      </w:pPr>
      <w:hyperlink w:anchor="_Toc50809747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_Toc508097474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23541CE"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508097475" w:history="1">
        <w:r w:rsidRPr="00214EA0">
          <w:rPr>
            <w:rStyle w:val="Hyperlink"/>
            <w:noProof/>
          </w:rPr>
          <w:t>TITLE OF CHAPTER THREE</w:t>
        </w:r>
        <w:r>
          <w:rPr>
            <w:noProof/>
            <w:webHidden/>
          </w:rPr>
          <w:tab/>
        </w:r>
        <w:r>
          <w:rPr>
            <w:noProof/>
            <w:webHidden/>
          </w:rPr>
          <w:fldChar w:fldCharType="begin"/>
        </w:r>
        <w:r>
          <w:rPr>
            <w:noProof/>
            <w:webHidden/>
          </w:rPr>
          <w:instrText xml:space="preserve"> PAGEREF _Toc508097475 \h </w:instrText>
        </w:r>
        <w:r>
          <w:rPr>
            <w:noProof/>
            <w:webHidden/>
          </w:rPr>
        </w:r>
        <w:r>
          <w:rPr>
            <w:noProof/>
            <w:webHidden/>
          </w:rPr>
          <w:fldChar w:fldCharType="separate"/>
        </w:r>
        <w:r w:rsidR="00651FB3">
          <w:rPr>
            <w:noProof/>
            <w:webHidden/>
          </w:rPr>
          <w:t>30</w:t>
        </w:r>
        <w:r>
          <w:rPr>
            <w:noProof/>
            <w:webHidden/>
          </w:rPr>
          <w:fldChar w:fldCharType="end"/>
        </w:r>
      </w:hyperlink>
    </w:p>
    <w:p w14:paraId="602A64CF" w14:textId="77777777" w:rsidR="005B5AB8" w:rsidRDefault="006F20EB">
      <w:pPr>
        <w:pStyle w:val="TOC2"/>
        <w:rPr>
          <w:rFonts w:asciiTheme="minorHAnsi" w:eastAsiaTheme="minorEastAsia" w:hAnsiTheme="minorHAnsi" w:cstheme="minorBidi"/>
          <w:noProof/>
          <w:color w:val="auto"/>
          <w:sz w:val="22"/>
          <w:szCs w:val="22"/>
        </w:rPr>
      </w:pPr>
      <w:hyperlink w:anchor="_Toc508097476"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_Toc508097476 \h </w:instrText>
        </w:r>
        <w:r w:rsidR="005B5AB8">
          <w:rPr>
            <w:noProof/>
            <w:webHidden/>
          </w:rPr>
        </w:r>
        <w:r w:rsidR="005B5AB8">
          <w:rPr>
            <w:noProof/>
            <w:webHidden/>
          </w:rPr>
          <w:fldChar w:fldCharType="separate"/>
        </w:r>
        <w:r w:rsidR="00651FB3">
          <w:rPr>
            <w:noProof/>
            <w:webHidden/>
          </w:rPr>
          <w:t>30</w:t>
        </w:r>
        <w:r w:rsidR="005B5AB8">
          <w:rPr>
            <w:noProof/>
            <w:webHidden/>
          </w:rPr>
          <w:fldChar w:fldCharType="end"/>
        </w:r>
      </w:hyperlink>
    </w:p>
    <w:p w14:paraId="556A4565" w14:textId="77777777" w:rsidR="005B5AB8" w:rsidRDefault="006F20EB">
      <w:pPr>
        <w:pStyle w:val="TOC2"/>
        <w:rPr>
          <w:rFonts w:asciiTheme="minorHAnsi" w:eastAsiaTheme="minorEastAsia" w:hAnsiTheme="minorHAnsi" w:cstheme="minorBidi"/>
          <w:noProof/>
          <w:color w:val="auto"/>
          <w:sz w:val="22"/>
          <w:szCs w:val="22"/>
        </w:rPr>
      </w:pPr>
      <w:hyperlink w:anchor="_Toc508097477"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_Toc508097477 \h </w:instrText>
        </w:r>
        <w:r w:rsidR="005B5AB8">
          <w:rPr>
            <w:noProof/>
            <w:webHidden/>
          </w:rPr>
        </w:r>
        <w:r w:rsidR="005B5AB8">
          <w:rPr>
            <w:noProof/>
            <w:webHidden/>
          </w:rPr>
          <w:fldChar w:fldCharType="separate"/>
        </w:r>
        <w:r w:rsidR="00651FB3">
          <w:rPr>
            <w:noProof/>
            <w:webHidden/>
          </w:rPr>
          <w:t>31</w:t>
        </w:r>
        <w:r w:rsidR="005B5AB8">
          <w:rPr>
            <w:noProof/>
            <w:webHidden/>
          </w:rPr>
          <w:fldChar w:fldCharType="end"/>
        </w:r>
      </w:hyperlink>
    </w:p>
    <w:p w14:paraId="68F5189E" w14:textId="77777777" w:rsidR="005B5AB8" w:rsidRDefault="006F20EB">
      <w:pPr>
        <w:pStyle w:val="TOC3"/>
        <w:rPr>
          <w:rFonts w:asciiTheme="minorHAnsi" w:eastAsiaTheme="minorEastAsia" w:hAnsiTheme="minorHAnsi" w:cstheme="minorBidi"/>
          <w:noProof/>
          <w:color w:val="auto"/>
          <w:sz w:val="22"/>
          <w:szCs w:val="22"/>
        </w:rPr>
      </w:pPr>
      <w:hyperlink w:anchor="_Toc508097478"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_Toc508097478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1DBE58F1" w14:textId="77777777" w:rsidR="005B5AB8" w:rsidRDefault="006F20EB">
      <w:pPr>
        <w:pStyle w:val="TOC4"/>
        <w:rPr>
          <w:rFonts w:asciiTheme="minorHAnsi" w:eastAsiaTheme="minorEastAsia" w:hAnsiTheme="minorHAnsi" w:cstheme="minorBidi"/>
          <w:noProof/>
          <w:color w:val="auto"/>
          <w:sz w:val="22"/>
          <w:szCs w:val="22"/>
        </w:rPr>
      </w:pPr>
      <w:hyperlink w:anchor="_Toc508097479"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_Toc508097479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2A66CC7A" w14:textId="77777777" w:rsidR="005B5AB8" w:rsidRDefault="006F20EB">
      <w:pPr>
        <w:pStyle w:val="TOC4"/>
        <w:rPr>
          <w:rFonts w:asciiTheme="minorHAnsi" w:eastAsiaTheme="minorEastAsia" w:hAnsiTheme="minorHAnsi" w:cstheme="minorBidi"/>
          <w:noProof/>
          <w:color w:val="auto"/>
          <w:sz w:val="22"/>
          <w:szCs w:val="22"/>
        </w:rPr>
      </w:pPr>
      <w:hyperlink w:anchor="_Toc508097480"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_Toc508097480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44BF1D44" w14:textId="77777777" w:rsidR="005B5AB8" w:rsidRDefault="006F20EB">
      <w:pPr>
        <w:pStyle w:val="TOC3"/>
        <w:rPr>
          <w:rFonts w:asciiTheme="minorHAnsi" w:eastAsiaTheme="minorEastAsia" w:hAnsiTheme="minorHAnsi" w:cstheme="minorBidi"/>
          <w:noProof/>
          <w:color w:val="auto"/>
          <w:sz w:val="22"/>
          <w:szCs w:val="22"/>
        </w:rPr>
      </w:pPr>
      <w:hyperlink w:anchor="_Toc50809748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_Toc508097481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72D29556" w14:textId="77777777" w:rsidR="005B5AB8" w:rsidRDefault="005B5AB8">
      <w:pPr>
        <w:pStyle w:val="TOC1"/>
        <w:rPr>
          <w:rStyle w:val="Hyperlink"/>
          <w:noProof/>
        </w:rPr>
      </w:pPr>
      <w:r>
        <w:rPr>
          <w:rStyle w:val="Hyperlink"/>
          <w:noProof/>
        </w:rPr>
        <w:t>APPENDIX</w:t>
      </w:r>
    </w:p>
    <w:p w14:paraId="13B80A11"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A</w:t>
      </w:r>
      <w:r>
        <w:rPr>
          <w:rStyle w:val="Hyperlink"/>
          <w:noProof/>
        </w:rPr>
        <w:tab/>
      </w:r>
      <w:hyperlink w:anchor="_Toc508097482" w:history="1">
        <w:r w:rsidRPr="00214EA0">
          <w:rPr>
            <w:rStyle w:val="Hyperlink"/>
            <w:noProof/>
          </w:rPr>
          <w:t>TITLE PAGE SAMPLE</w:t>
        </w:r>
        <w:r>
          <w:rPr>
            <w:noProof/>
            <w:webHidden/>
          </w:rPr>
          <w:tab/>
        </w:r>
        <w:r>
          <w:rPr>
            <w:noProof/>
            <w:webHidden/>
          </w:rPr>
          <w:fldChar w:fldCharType="begin"/>
        </w:r>
        <w:r>
          <w:rPr>
            <w:noProof/>
            <w:webHidden/>
          </w:rPr>
          <w:instrText xml:space="preserve"> PAGEREF _Toc508097482 \h </w:instrText>
        </w:r>
        <w:r>
          <w:rPr>
            <w:noProof/>
            <w:webHidden/>
          </w:rPr>
        </w:r>
        <w:r>
          <w:rPr>
            <w:noProof/>
            <w:webHidden/>
          </w:rPr>
          <w:fldChar w:fldCharType="separate"/>
        </w:r>
        <w:r w:rsidR="00651FB3">
          <w:rPr>
            <w:noProof/>
            <w:webHidden/>
          </w:rPr>
          <w:t>39</w:t>
        </w:r>
        <w:r>
          <w:rPr>
            <w:noProof/>
            <w:webHidden/>
          </w:rPr>
          <w:fldChar w:fldCharType="end"/>
        </w:r>
      </w:hyperlink>
    </w:p>
    <w:p w14:paraId="1666F18A"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lastRenderedPageBreak/>
        <w:t>B</w:t>
      </w:r>
      <w:r>
        <w:rPr>
          <w:rStyle w:val="Hyperlink"/>
          <w:noProof/>
        </w:rPr>
        <w:tab/>
      </w:r>
      <w:hyperlink w:anchor="_Toc508097483" w:history="1">
        <w:r w:rsidRPr="00214EA0">
          <w:rPr>
            <w:rStyle w:val="Hyperlink"/>
            <w:noProof/>
          </w:rPr>
          <w:t>COPYRIGHT PAGE SAMPLE</w:t>
        </w:r>
        <w:r>
          <w:rPr>
            <w:noProof/>
            <w:webHidden/>
          </w:rPr>
          <w:tab/>
        </w:r>
        <w:r>
          <w:rPr>
            <w:noProof/>
            <w:webHidden/>
          </w:rPr>
          <w:fldChar w:fldCharType="begin"/>
        </w:r>
        <w:r>
          <w:rPr>
            <w:noProof/>
            <w:webHidden/>
          </w:rPr>
          <w:instrText xml:space="preserve"> PAGEREF _Toc508097483 \h </w:instrText>
        </w:r>
        <w:r>
          <w:rPr>
            <w:noProof/>
            <w:webHidden/>
          </w:rPr>
        </w:r>
        <w:r>
          <w:rPr>
            <w:noProof/>
            <w:webHidden/>
          </w:rPr>
          <w:fldChar w:fldCharType="separate"/>
        </w:r>
        <w:r w:rsidR="00651FB3">
          <w:rPr>
            <w:noProof/>
            <w:webHidden/>
          </w:rPr>
          <w:t>40</w:t>
        </w:r>
        <w:r>
          <w:rPr>
            <w:noProof/>
            <w:webHidden/>
          </w:rPr>
          <w:fldChar w:fldCharType="end"/>
        </w:r>
      </w:hyperlink>
    </w:p>
    <w:p w14:paraId="064CF9E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C</w:t>
      </w:r>
      <w:r>
        <w:rPr>
          <w:rStyle w:val="Hyperlink"/>
          <w:noProof/>
        </w:rPr>
        <w:tab/>
      </w:r>
      <w:hyperlink w:anchor="_Toc508097484" w:history="1">
        <w:r w:rsidRPr="00214EA0">
          <w:rPr>
            <w:rStyle w:val="Hyperlink"/>
            <w:noProof/>
          </w:rPr>
          <w:t>TABLE OF CONTENTS SAMPLES</w:t>
        </w:r>
        <w:r>
          <w:rPr>
            <w:noProof/>
            <w:webHidden/>
          </w:rPr>
          <w:tab/>
        </w:r>
        <w:r>
          <w:rPr>
            <w:noProof/>
            <w:webHidden/>
          </w:rPr>
          <w:fldChar w:fldCharType="begin"/>
        </w:r>
        <w:r>
          <w:rPr>
            <w:noProof/>
            <w:webHidden/>
          </w:rPr>
          <w:instrText xml:space="preserve"> PAGEREF _Toc508097484 \h </w:instrText>
        </w:r>
        <w:r>
          <w:rPr>
            <w:noProof/>
            <w:webHidden/>
          </w:rPr>
        </w:r>
        <w:r>
          <w:rPr>
            <w:noProof/>
            <w:webHidden/>
          </w:rPr>
          <w:fldChar w:fldCharType="separate"/>
        </w:r>
        <w:r w:rsidR="00651FB3">
          <w:rPr>
            <w:noProof/>
            <w:webHidden/>
          </w:rPr>
          <w:t>41</w:t>
        </w:r>
        <w:r>
          <w:rPr>
            <w:noProof/>
            <w:webHidden/>
          </w:rPr>
          <w:fldChar w:fldCharType="end"/>
        </w:r>
      </w:hyperlink>
    </w:p>
    <w:p w14:paraId="521CB4D1" w14:textId="77777777" w:rsidR="005B5AB8" w:rsidRDefault="006F20EB">
      <w:pPr>
        <w:pStyle w:val="TOC2"/>
        <w:rPr>
          <w:rFonts w:asciiTheme="minorHAnsi" w:eastAsiaTheme="minorEastAsia" w:hAnsiTheme="minorHAnsi" w:cstheme="minorBidi"/>
          <w:noProof/>
          <w:color w:val="auto"/>
          <w:sz w:val="22"/>
          <w:szCs w:val="22"/>
        </w:rPr>
      </w:pPr>
      <w:hyperlink w:anchor="_Toc508097485" w:history="1">
        <w:r w:rsidR="005B5AB8" w:rsidRPr="00214EA0">
          <w:rPr>
            <w:rStyle w:val="Hyperlink"/>
            <w:bCs/>
            <w:noProof/>
          </w:rPr>
          <w:t>Sample Table of Contents for Numbered Chapters</w:t>
        </w:r>
        <w:r w:rsidR="005B5AB8">
          <w:rPr>
            <w:noProof/>
            <w:webHidden/>
          </w:rPr>
          <w:tab/>
        </w:r>
        <w:r w:rsidR="005B5AB8">
          <w:rPr>
            <w:noProof/>
            <w:webHidden/>
          </w:rPr>
          <w:fldChar w:fldCharType="begin"/>
        </w:r>
        <w:r w:rsidR="005B5AB8">
          <w:rPr>
            <w:noProof/>
            <w:webHidden/>
          </w:rPr>
          <w:instrText xml:space="preserve"> PAGEREF _Toc508097485 \h </w:instrText>
        </w:r>
        <w:r w:rsidR="005B5AB8">
          <w:rPr>
            <w:noProof/>
            <w:webHidden/>
          </w:rPr>
        </w:r>
        <w:r w:rsidR="005B5AB8">
          <w:rPr>
            <w:noProof/>
            <w:webHidden/>
          </w:rPr>
          <w:fldChar w:fldCharType="separate"/>
        </w:r>
        <w:r w:rsidR="00651FB3">
          <w:rPr>
            <w:noProof/>
            <w:webHidden/>
          </w:rPr>
          <w:t>41</w:t>
        </w:r>
        <w:r w:rsidR="005B5AB8">
          <w:rPr>
            <w:noProof/>
            <w:webHidden/>
          </w:rPr>
          <w:fldChar w:fldCharType="end"/>
        </w:r>
      </w:hyperlink>
    </w:p>
    <w:p w14:paraId="325186D9" w14:textId="77777777" w:rsidR="005B5AB8" w:rsidRDefault="006F20EB">
      <w:pPr>
        <w:pStyle w:val="TOC2"/>
        <w:rPr>
          <w:rFonts w:asciiTheme="minorHAnsi" w:eastAsiaTheme="minorEastAsia" w:hAnsiTheme="minorHAnsi" w:cstheme="minorBidi"/>
          <w:noProof/>
          <w:color w:val="auto"/>
          <w:sz w:val="22"/>
          <w:szCs w:val="22"/>
        </w:rPr>
      </w:pPr>
      <w:hyperlink w:anchor="_Toc508097486" w:history="1">
        <w:r w:rsidR="005B5AB8" w:rsidRPr="00214EA0">
          <w:rPr>
            <w:rStyle w:val="Hyperlink"/>
            <w:noProof/>
          </w:rPr>
          <w:t>Sample Table of Contents for Numbered Chapters and Subdivisions</w:t>
        </w:r>
        <w:r w:rsidR="005B5AB8">
          <w:rPr>
            <w:noProof/>
            <w:webHidden/>
          </w:rPr>
          <w:tab/>
        </w:r>
        <w:r w:rsidR="005B5AB8">
          <w:rPr>
            <w:noProof/>
            <w:webHidden/>
          </w:rPr>
          <w:fldChar w:fldCharType="begin"/>
        </w:r>
        <w:r w:rsidR="005B5AB8">
          <w:rPr>
            <w:noProof/>
            <w:webHidden/>
          </w:rPr>
          <w:instrText xml:space="preserve"> PAGEREF _Toc508097486 \h </w:instrText>
        </w:r>
        <w:r w:rsidR="005B5AB8">
          <w:rPr>
            <w:noProof/>
            <w:webHidden/>
          </w:rPr>
        </w:r>
        <w:r w:rsidR="005B5AB8">
          <w:rPr>
            <w:noProof/>
            <w:webHidden/>
          </w:rPr>
          <w:fldChar w:fldCharType="separate"/>
        </w:r>
        <w:r w:rsidR="00651FB3">
          <w:rPr>
            <w:noProof/>
            <w:webHidden/>
          </w:rPr>
          <w:t>42</w:t>
        </w:r>
        <w:r w:rsidR="005B5AB8">
          <w:rPr>
            <w:noProof/>
            <w:webHidden/>
          </w:rPr>
          <w:fldChar w:fldCharType="end"/>
        </w:r>
      </w:hyperlink>
    </w:p>
    <w:p w14:paraId="7CAF1343" w14:textId="77777777" w:rsidR="005B5AB8" w:rsidRDefault="006F20EB">
      <w:pPr>
        <w:pStyle w:val="TOC2"/>
        <w:rPr>
          <w:rFonts w:asciiTheme="minorHAnsi" w:eastAsiaTheme="minorEastAsia" w:hAnsiTheme="minorHAnsi" w:cstheme="minorBidi"/>
          <w:noProof/>
          <w:color w:val="auto"/>
          <w:sz w:val="22"/>
          <w:szCs w:val="22"/>
        </w:rPr>
      </w:pPr>
      <w:hyperlink w:anchor="_Toc508097487" w:history="1">
        <w:r w:rsidR="005B5AB8" w:rsidRPr="00214EA0">
          <w:rPr>
            <w:rStyle w:val="Hyperlink"/>
            <w:bCs/>
            <w:noProof/>
          </w:rPr>
          <w:t>Sample Table of Contents for Theses and Dissertations without Chapter Numbers</w:t>
        </w:r>
        <w:r w:rsidR="005B5AB8">
          <w:rPr>
            <w:noProof/>
            <w:webHidden/>
          </w:rPr>
          <w:tab/>
        </w:r>
        <w:r w:rsidR="005B5AB8">
          <w:rPr>
            <w:noProof/>
            <w:webHidden/>
          </w:rPr>
          <w:fldChar w:fldCharType="begin"/>
        </w:r>
        <w:r w:rsidR="005B5AB8">
          <w:rPr>
            <w:noProof/>
            <w:webHidden/>
          </w:rPr>
          <w:instrText xml:space="preserve"> PAGEREF _Toc508097487 \h </w:instrText>
        </w:r>
        <w:r w:rsidR="005B5AB8">
          <w:rPr>
            <w:noProof/>
            <w:webHidden/>
          </w:rPr>
        </w:r>
        <w:r w:rsidR="005B5AB8">
          <w:rPr>
            <w:noProof/>
            <w:webHidden/>
          </w:rPr>
          <w:fldChar w:fldCharType="separate"/>
        </w:r>
        <w:r w:rsidR="00651FB3">
          <w:rPr>
            <w:noProof/>
            <w:webHidden/>
          </w:rPr>
          <w:t>43</w:t>
        </w:r>
        <w:r w:rsidR="005B5AB8">
          <w:rPr>
            <w:noProof/>
            <w:webHidden/>
          </w:rPr>
          <w:fldChar w:fldCharType="end"/>
        </w:r>
      </w:hyperlink>
    </w:p>
    <w:p w14:paraId="6382E8C6" w14:textId="77777777" w:rsidR="005B5AB8" w:rsidRDefault="006F20EB">
      <w:pPr>
        <w:pStyle w:val="TOC2"/>
        <w:rPr>
          <w:rFonts w:asciiTheme="minorHAnsi" w:eastAsiaTheme="minorEastAsia" w:hAnsiTheme="minorHAnsi" w:cstheme="minorBidi"/>
          <w:noProof/>
          <w:color w:val="auto"/>
          <w:sz w:val="22"/>
          <w:szCs w:val="22"/>
        </w:rPr>
      </w:pPr>
      <w:hyperlink w:anchor="_Toc508097488" w:history="1">
        <w:r w:rsidR="005B5AB8" w:rsidRPr="00214EA0">
          <w:rPr>
            <w:rStyle w:val="Hyperlink"/>
            <w:bCs/>
            <w:noProof/>
          </w:rPr>
          <w:t>Sample Table of Contents for Creative Writing</w:t>
        </w:r>
        <w:r w:rsidR="005B5AB8">
          <w:rPr>
            <w:noProof/>
            <w:webHidden/>
          </w:rPr>
          <w:tab/>
        </w:r>
        <w:r w:rsidR="005B5AB8">
          <w:rPr>
            <w:noProof/>
            <w:webHidden/>
          </w:rPr>
          <w:fldChar w:fldCharType="begin"/>
        </w:r>
        <w:r w:rsidR="005B5AB8">
          <w:rPr>
            <w:noProof/>
            <w:webHidden/>
          </w:rPr>
          <w:instrText xml:space="preserve"> PAGEREF _Toc508097488 \h </w:instrText>
        </w:r>
        <w:r w:rsidR="005B5AB8">
          <w:rPr>
            <w:noProof/>
            <w:webHidden/>
          </w:rPr>
        </w:r>
        <w:r w:rsidR="005B5AB8">
          <w:rPr>
            <w:noProof/>
            <w:webHidden/>
          </w:rPr>
          <w:fldChar w:fldCharType="separate"/>
        </w:r>
        <w:r w:rsidR="00651FB3">
          <w:rPr>
            <w:noProof/>
            <w:webHidden/>
          </w:rPr>
          <w:t>44</w:t>
        </w:r>
        <w:r w:rsidR="005B5AB8">
          <w:rPr>
            <w:noProof/>
            <w:webHidden/>
          </w:rPr>
          <w:fldChar w:fldCharType="end"/>
        </w:r>
      </w:hyperlink>
    </w:p>
    <w:p w14:paraId="3028E273" w14:textId="77777777" w:rsidR="005B5AB8" w:rsidRDefault="006F20EB">
      <w:pPr>
        <w:pStyle w:val="TOC2"/>
        <w:rPr>
          <w:rFonts w:asciiTheme="minorHAnsi" w:eastAsiaTheme="minorEastAsia" w:hAnsiTheme="minorHAnsi" w:cstheme="minorBidi"/>
          <w:noProof/>
          <w:color w:val="auto"/>
          <w:sz w:val="22"/>
          <w:szCs w:val="22"/>
        </w:rPr>
      </w:pPr>
      <w:hyperlink w:anchor="_Toc508097489" w:history="1">
        <w:r w:rsidR="005B5AB8" w:rsidRPr="00214EA0">
          <w:rPr>
            <w:rStyle w:val="Hyperlink"/>
            <w:noProof/>
          </w:rPr>
          <w:t>NOTE: This page is an example of how to request permission to use copyrighted material and is not to be included in the Thesis or Dissertation. If you use material from another author you must submit this completed form to the Graduate Editorial Office prior to receiving Final Clearance.</w:t>
        </w:r>
        <w:r w:rsidR="005B5AB8">
          <w:rPr>
            <w:noProof/>
            <w:webHidden/>
          </w:rPr>
          <w:tab/>
        </w:r>
        <w:r w:rsidR="005B5AB8">
          <w:rPr>
            <w:noProof/>
            <w:webHidden/>
          </w:rPr>
          <w:fldChar w:fldCharType="begin"/>
        </w:r>
        <w:r w:rsidR="005B5AB8">
          <w:rPr>
            <w:noProof/>
            <w:webHidden/>
          </w:rPr>
          <w:instrText xml:space="preserve"> PAGEREF _Toc508097489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2B842C8C" w14:textId="77777777" w:rsidR="005B5AB8" w:rsidRDefault="006F20EB">
      <w:pPr>
        <w:pStyle w:val="TOC2"/>
        <w:rPr>
          <w:rFonts w:asciiTheme="minorHAnsi" w:eastAsiaTheme="minorEastAsia" w:hAnsiTheme="minorHAnsi" w:cstheme="minorBidi"/>
          <w:noProof/>
          <w:color w:val="auto"/>
          <w:sz w:val="22"/>
          <w:szCs w:val="22"/>
        </w:rPr>
      </w:pPr>
      <w:hyperlink w:anchor="_Toc508097490" w:history="1">
        <w:r w:rsidR="005B5AB8" w:rsidRPr="00214EA0">
          <w:rPr>
            <w:rStyle w:val="Hyperlink"/>
            <w:noProof/>
          </w:rPr>
          <w:t>Permission to Reproduce Copyrighted Material</w:t>
        </w:r>
        <w:r w:rsidR="005B5AB8">
          <w:rPr>
            <w:noProof/>
            <w:webHidden/>
          </w:rPr>
          <w:tab/>
        </w:r>
        <w:r w:rsidR="005B5AB8">
          <w:rPr>
            <w:noProof/>
            <w:webHidden/>
          </w:rPr>
          <w:fldChar w:fldCharType="begin"/>
        </w:r>
        <w:r w:rsidR="005B5AB8">
          <w:rPr>
            <w:noProof/>
            <w:webHidden/>
          </w:rPr>
          <w:instrText xml:space="preserve"> PAGEREF _Toc508097490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08ADB760" w14:textId="77777777" w:rsidR="005B5AB8" w:rsidRDefault="006F20EB">
      <w:pPr>
        <w:pStyle w:val="TOC1"/>
        <w:rPr>
          <w:rFonts w:asciiTheme="minorHAnsi" w:eastAsiaTheme="minorEastAsia" w:hAnsiTheme="minorHAnsi" w:cstheme="minorBidi"/>
          <w:noProof/>
          <w:color w:val="auto"/>
          <w:sz w:val="22"/>
          <w:szCs w:val="22"/>
        </w:rPr>
      </w:pPr>
      <w:hyperlink w:anchor="_Toc508097491" w:history="1">
        <w:r w:rsidR="005B5AB8" w:rsidRPr="00214EA0">
          <w:rPr>
            <w:rStyle w:val="Hyperlink"/>
            <w:rFonts w:cs="Arial"/>
            <w:noProof/>
          </w:rPr>
          <w:t>LIST OF REFERENCES</w:t>
        </w:r>
        <w:r w:rsidR="005B5AB8">
          <w:rPr>
            <w:noProof/>
            <w:webHidden/>
          </w:rPr>
          <w:tab/>
        </w:r>
        <w:r w:rsidR="005B5AB8">
          <w:rPr>
            <w:noProof/>
            <w:webHidden/>
          </w:rPr>
          <w:fldChar w:fldCharType="begin"/>
        </w:r>
        <w:r w:rsidR="005B5AB8">
          <w:rPr>
            <w:noProof/>
            <w:webHidden/>
          </w:rPr>
          <w:instrText xml:space="preserve"> PAGEREF _Toc508097491 \h </w:instrText>
        </w:r>
        <w:r w:rsidR="005B5AB8">
          <w:rPr>
            <w:noProof/>
            <w:webHidden/>
          </w:rPr>
        </w:r>
        <w:r w:rsidR="005B5AB8">
          <w:rPr>
            <w:noProof/>
            <w:webHidden/>
          </w:rPr>
          <w:fldChar w:fldCharType="separate"/>
        </w:r>
        <w:r w:rsidR="00651FB3">
          <w:rPr>
            <w:noProof/>
            <w:webHidden/>
          </w:rPr>
          <w:t>46</w:t>
        </w:r>
        <w:r w:rsidR="005B5AB8">
          <w:rPr>
            <w:noProof/>
            <w:webHidden/>
          </w:rPr>
          <w:fldChar w:fldCharType="end"/>
        </w:r>
      </w:hyperlink>
    </w:p>
    <w:p w14:paraId="0B60A06A" w14:textId="77777777" w:rsidR="005B5AB8" w:rsidRDefault="006F20EB">
      <w:pPr>
        <w:pStyle w:val="TOC1"/>
        <w:rPr>
          <w:rFonts w:asciiTheme="minorHAnsi" w:eastAsiaTheme="minorEastAsia" w:hAnsiTheme="minorHAnsi" w:cstheme="minorBidi"/>
          <w:noProof/>
          <w:color w:val="auto"/>
          <w:sz w:val="22"/>
          <w:szCs w:val="22"/>
        </w:rPr>
      </w:pPr>
      <w:hyperlink w:anchor="_Toc508097492" w:history="1">
        <w:r w:rsidR="005B5AB8" w:rsidRPr="00214EA0">
          <w:rPr>
            <w:rStyle w:val="Hyperlink"/>
            <w:rFonts w:cs="Arial"/>
            <w:noProof/>
          </w:rPr>
          <w:t>BIOGRAPHICAL SKETCH</w:t>
        </w:r>
        <w:r w:rsidR="005B5AB8">
          <w:rPr>
            <w:noProof/>
            <w:webHidden/>
          </w:rPr>
          <w:tab/>
        </w:r>
        <w:r w:rsidR="005B5AB8">
          <w:rPr>
            <w:noProof/>
            <w:webHidden/>
          </w:rPr>
          <w:fldChar w:fldCharType="begin"/>
        </w:r>
        <w:r w:rsidR="005B5AB8">
          <w:rPr>
            <w:noProof/>
            <w:webHidden/>
          </w:rPr>
          <w:instrText xml:space="preserve"> PAGEREF _Toc508097492 \h </w:instrText>
        </w:r>
        <w:r w:rsidR="005B5AB8">
          <w:rPr>
            <w:noProof/>
            <w:webHidden/>
          </w:rPr>
        </w:r>
        <w:r w:rsidR="005B5AB8">
          <w:rPr>
            <w:noProof/>
            <w:webHidden/>
          </w:rPr>
          <w:fldChar w:fldCharType="separate"/>
        </w:r>
        <w:r w:rsidR="00651FB3">
          <w:rPr>
            <w:noProof/>
            <w:webHidden/>
          </w:rPr>
          <w:t>48</w:t>
        </w:r>
        <w:r w:rsidR="005B5AB8">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0809745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1D673915"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08097517" w:history="1">
        <w:r w:rsidR="005B5AB8" w:rsidRPr="00026A72">
          <w:rPr>
            <w:rStyle w:val="Hyperlink"/>
            <w:noProof/>
          </w:rPr>
          <w:t>1-1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_Toc508097517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1C05A556" w14:textId="77777777" w:rsidR="005B5AB8" w:rsidRDefault="006F20EB">
      <w:pPr>
        <w:pStyle w:val="TableofFigures"/>
        <w:rPr>
          <w:rFonts w:asciiTheme="minorHAnsi" w:eastAsiaTheme="minorEastAsia" w:hAnsiTheme="minorHAnsi" w:cstheme="minorBidi"/>
          <w:noProof/>
          <w:color w:val="auto"/>
          <w:sz w:val="22"/>
          <w:szCs w:val="22"/>
        </w:rPr>
      </w:pPr>
      <w:hyperlink w:anchor="_Toc508097518" w:history="1">
        <w:r w:rsidR="005B5AB8" w:rsidRPr="00026A72">
          <w:rPr>
            <w:rStyle w:val="Hyperlink"/>
            <w:noProof/>
          </w:rPr>
          <w:t>1-2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_Toc508097518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1FA48B64" w14:textId="77777777" w:rsidR="005B5AB8" w:rsidRDefault="006F20EB">
      <w:pPr>
        <w:pStyle w:val="TableofFigures"/>
        <w:rPr>
          <w:rFonts w:asciiTheme="minorHAnsi" w:eastAsiaTheme="minorEastAsia" w:hAnsiTheme="minorHAnsi" w:cstheme="minorBidi"/>
          <w:noProof/>
          <w:color w:val="auto"/>
          <w:sz w:val="22"/>
          <w:szCs w:val="22"/>
        </w:rPr>
      </w:pPr>
      <w:hyperlink w:anchor="_Toc508097519" w:history="1">
        <w:r w:rsidR="005B5AB8" w:rsidRPr="00026A72">
          <w:rPr>
            <w:rStyle w:val="Hyperlink"/>
            <w:noProof/>
          </w:rPr>
          <w:t>1-3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_Toc508097519 \h </w:instrText>
        </w:r>
        <w:r w:rsidR="005B5AB8">
          <w:rPr>
            <w:noProof/>
            <w:webHidden/>
          </w:rPr>
        </w:r>
        <w:r w:rsidR="005B5AB8">
          <w:rPr>
            <w:noProof/>
            <w:webHidden/>
          </w:rPr>
          <w:fldChar w:fldCharType="separate"/>
        </w:r>
        <w:r w:rsidR="00651FB3">
          <w:rPr>
            <w:noProof/>
            <w:webHidden/>
          </w:rPr>
          <w:t>19</w:t>
        </w:r>
        <w:r w:rsidR="005B5AB8">
          <w:rPr>
            <w:noProof/>
            <w:webHidden/>
          </w:rPr>
          <w:fldChar w:fldCharType="end"/>
        </w:r>
      </w:hyperlink>
    </w:p>
    <w:p w14:paraId="0684492F"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0" w:history="1">
        <w:r w:rsidR="005B5AB8" w:rsidRPr="00026A72">
          <w:rPr>
            <w:rStyle w:val="Hyperlink"/>
            <w:noProof/>
          </w:rPr>
          <w:t>2-1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_Toc508097520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1BF838FD"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1" w:history="1">
        <w:r w:rsidR="005B5AB8" w:rsidRPr="00026A72">
          <w:rPr>
            <w:rStyle w:val="Hyperlink"/>
            <w:noProof/>
          </w:rPr>
          <w:t>2-2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_Toc508097521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1CAEFC22"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2" w:history="1">
        <w:r w:rsidR="005B5AB8" w:rsidRPr="00026A72">
          <w:rPr>
            <w:rStyle w:val="Hyperlink"/>
            <w:noProof/>
          </w:rPr>
          <w:t>2-3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_Toc508097522 \h </w:instrText>
        </w:r>
        <w:r w:rsidR="005B5AB8">
          <w:rPr>
            <w:noProof/>
            <w:webHidden/>
          </w:rPr>
        </w:r>
        <w:r w:rsidR="005B5AB8">
          <w:rPr>
            <w:noProof/>
            <w:webHidden/>
          </w:rPr>
          <w:fldChar w:fldCharType="separate"/>
        </w:r>
        <w:r w:rsidR="00651FB3">
          <w:rPr>
            <w:noProof/>
            <w:webHidden/>
          </w:rPr>
          <w:t>28</w:t>
        </w:r>
        <w:r w:rsidR="005B5AB8">
          <w:rPr>
            <w:noProof/>
            <w:webHidden/>
          </w:rPr>
          <w:fldChar w:fldCharType="end"/>
        </w:r>
      </w:hyperlink>
    </w:p>
    <w:p w14:paraId="000B5D00"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3" w:history="1">
        <w:r w:rsidR="005B5AB8" w:rsidRPr="00026A72">
          <w:rPr>
            <w:rStyle w:val="Hyperlink"/>
            <w:noProof/>
          </w:rPr>
          <w:t>3-1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_Toc508097523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4EFB88C3"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4" w:history="1">
        <w:r w:rsidR="005B5AB8" w:rsidRPr="00026A72">
          <w:rPr>
            <w:rStyle w:val="Hyperlink"/>
            <w:noProof/>
          </w:rPr>
          <w:t>3-2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_Toc508097524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2BA90C9"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5" w:history="1">
        <w:r w:rsidR="005B5AB8" w:rsidRPr="00026A72">
          <w:rPr>
            <w:rStyle w:val="Hyperlink"/>
            <w:noProof/>
          </w:rPr>
          <w:t>3-3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_Toc508097525 \h </w:instrText>
        </w:r>
        <w:r w:rsidR="005B5AB8">
          <w:rPr>
            <w:noProof/>
            <w:webHidden/>
          </w:rPr>
        </w:r>
        <w:r w:rsidR="005B5AB8">
          <w:rPr>
            <w:noProof/>
            <w:webHidden/>
          </w:rPr>
          <w:fldChar w:fldCharType="separate"/>
        </w:r>
        <w:r w:rsidR="00651FB3">
          <w:rPr>
            <w:noProof/>
            <w:webHidden/>
          </w:rPr>
          <w:t>37</w:t>
        </w:r>
        <w:r w:rsidR="005B5AB8">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0809745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A8B86A6"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08097541" w:history="1">
        <w:r w:rsidR="005B5AB8" w:rsidRPr="00E31339">
          <w:rPr>
            <w:rStyle w:val="Hyperlink"/>
            <w:noProof/>
          </w:rPr>
          <w:t>1-1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_Toc508097541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45B961DA"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2" w:history="1">
        <w:r w:rsidR="005B5AB8" w:rsidRPr="00E31339">
          <w:rPr>
            <w:rStyle w:val="Hyperlink"/>
            <w:noProof/>
          </w:rPr>
          <w:t>1-2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_Toc508097542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73EBAFF9"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3" w:history="1">
        <w:r w:rsidR="005B5AB8" w:rsidRPr="00E31339">
          <w:rPr>
            <w:rStyle w:val="Hyperlink"/>
            <w:noProof/>
          </w:rPr>
          <w:t>1-3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_Toc508097543 \h </w:instrText>
        </w:r>
        <w:r w:rsidR="005B5AB8">
          <w:rPr>
            <w:noProof/>
            <w:webHidden/>
          </w:rPr>
        </w:r>
        <w:r w:rsidR="005B5AB8">
          <w:rPr>
            <w:noProof/>
            <w:webHidden/>
          </w:rPr>
          <w:fldChar w:fldCharType="separate"/>
        </w:r>
        <w:r w:rsidR="00651FB3">
          <w:rPr>
            <w:noProof/>
            <w:webHidden/>
          </w:rPr>
          <w:t>20</w:t>
        </w:r>
        <w:r w:rsidR="005B5AB8">
          <w:rPr>
            <w:noProof/>
            <w:webHidden/>
          </w:rPr>
          <w:fldChar w:fldCharType="end"/>
        </w:r>
      </w:hyperlink>
    </w:p>
    <w:p w14:paraId="33CAE41C"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4" w:history="1">
        <w:r w:rsidR="005B5AB8" w:rsidRPr="00E31339">
          <w:rPr>
            <w:rStyle w:val="Hyperlink"/>
            <w:noProof/>
          </w:rPr>
          <w:t>2-1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_Toc508097544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099DDB5E"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5" w:history="1">
        <w:r w:rsidR="005B5AB8" w:rsidRPr="00E31339">
          <w:rPr>
            <w:rStyle w:val="Hyperlink"/>
            <w:noProof/>
          </w:rPr>
          <w:t>2-2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_Toc508097545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07F56CC9"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6" w:history="1">
        <w:r w:rsidR="005B5AB8" w:rsidRPr="00E31339">
          <w:rPr>
            <w:rStyle w:val="Hyperlink"/>
            <w:noProof/>
          </w:rPr>
          <w:t>2-3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_Toc508097546 \h </w:instrText>
        </w:r>
        <w:r w:rsidR="005B5AB8">
          <w:rPr>
            <w:noProof/>
            <w:webHidden/>
          </w:rPr>
        </w:r>
        <w:r w:rsidR="005B5AB8">
          <w:rPr>
            <w:noProof/>
            <w:webHidden/>
          </w:rPr>
          <w:fldChar w:fldCharType="separate"/>
        </w:r>
        <w:r w:rsidR="00651FB3">
          <w:rPr>
            <w:noProof/>
            <w:webHidden/>
          </w:rPr>
          <w:t>29</w:t>
        </w:r>
        <w:r w:rsidR="005B5AB8">
          <w:rPr>
            <w:noProof/>
            <w:webHidden/>
          </w:rPr>
          <w:fldChar w:fldCharType="end"/>
        </w:r>
      </w:hyperlink>
    </w:p>
    <w:p w14:paraId="6D5B0101"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7" w:history="1">
        <w:r w:rsidR="005B5AB8" w:rsidRPr="00E31339">
          <w:rPr>
            <w:rStyle w:val="Hyperlink"/>
            <w:noProof/>
          </w:rPr>
          <w:t>3-1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_Toc508097547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57428716"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8" w:history="1">
        <w:r w:rsidR="005B5AB8" w:rsidRPr="00E31339">
          <w:rPr>
            <w:rStyle w:val="Hyperlink"/>
            <w:noProof/>
          </w:rPr>
          <w:t>3-2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_Toc508097548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E453D6C"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9" w:history="1">
        <w:r w:rsidR="005B5AB8" w:rsidRPr="00E31339">
          <w:rPr>
            <w:rStyle w:val="Hyperlink"/>
            <w:noProof/>
          </w:rPr>
          <w:t>3-3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_Toc508097549 \h </w:instrText>
        </w:r>
        <w:r w:rsidR="005B5AB8">
          <w:rPr>
            <w:noProof/>
            <w:webHidden/>
          </w:rPr>
        </w:r>
        <w:r w:rsidR="005B5AB8">
          <w:rPr>
            <w:noProof/>
            <w:webHidden/>
          </w:rPr>
          <w:fldChar w:fldCharType="separate"/>
        </w:r>
        <w:r w:rsidR="00651FB3">
          <w:rPr>
            <w:noProof/>
            <w:webHidden/>
          </w:rPr>
          <w:t>38</w:t>
        </w:r>
        <w:r w:rsidR="005B5AB8">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08097459"/>
      <w:r w:rsidR="001949BD" w:rsidRPr="004A1924">
        <w:rPr>
          <w:rFonts w:cs="Arial"/>
        </w:rPr>
        <w:t>LIST OF ABBREVIATIONS</w:t>
      </w:r>
      <w:bookmarkEnd w:id="9"/>
    </w:p>
    <w:tbl>
      <w:tblPr>
        <w:tblW w:w="9360" w:type="dxa"/>
        <w:tblLook w:val="04A0" w:firstRow="1" w:lastRow="0" w:firstColumn="1" w:lastColumn="0" w:noHBand="0" w:noVBand="1"/>
      </w:tblPr>
      <w:tblGrid>
        <w:gridCol w:w="1894"/>
        <w:gridCol w:w="7466"/>
      </w:tblGrid>
      <w:tr w:rsidR="00A132BD" w:rsidRPr="005340D2" w14:paraId="66C519A6" w14:textId="77777777" w:rsidTr="005340D2">
        <w:tc>
          <w:tcPr>
            <w:tcW w:w="1908" w:type="dxa"/>
            <w:shd w:val="clear" w:color="auto" w:fill="auto"/>
          </w:tcPr>
          <w:p w14:paraId="15221A55" w14:textId="77777777" w:rsidR="00A132BD" w:rsidRPr="005340D2" w:rsidRDefault="00A132BD" w:rsidP="005340D2">
            <w:pPr>
              <w:pStyle w:val="LOA"/>
              <w:ind w:left="0" w:firstLine="0"/>
              <w:rPr>
                <w:rFonts w:cs="Arial"/>
              </w:rPr>
            </w:pPr>
            <w:r w:rsidRPr="005340D2">
              <w:rPr>
                <w:rFonts w:cs="Arial"/>
              </w:rPr>
              <w:t>Word to be defined</w:t>
            </w:r>
          </w:p>
        </w:tc>
        <w:tc>
          <w:tcPr>
            <w:tcW w:w="7560" w:type="dxa"/>
            <w:shd w:val="clear" w:color="auto" w:fill="auto"/>
          </w:tcPr>
          <w:p w14:paraId="5858EE91" w14:textId="77777777" w:rsidR="00A132BD" w:rsidRPr="005340D2" w:rsidRDefault="00A132BD" w:rsidP="00942D46">
            <w:pPr>
              <w:pStyle w:val="LOA"/>
              <w:ind w:left="0" w:firstLine="0"/>
              <w:rPr>
                <w:rFonts w:cs="Arial"/>
              </w:rPr>
            </w:pPr>
            <w:r w:rsidRPr="005340D2">
              <w:rPr>
                <w:rFonts w:cs="Arial"/>
              </w:rPr>
              <w:t xml:space="preserve">Write the definition here. Do not put any hard carriage returns in the definition and it will wrap like this automatically. When you are done with the definition, </w:t>
            </w:r>
            <w:r w:rsidR="00942D46">
              <w:rPr>
                <w:rFonts w:cs="Arial"/>
              </w:rPr>
              <w:t>press the “Tab” key once and you will advance to the next cell</w:t>
            </w:r>
          </w:p>
        </w:tc>
      </w:tr>
      <w:tr w:rsidR="00A132BD" w:rsidRPr="005340D2" w14:paraId="3D40D923" w14:textId="77777777" w:rsidTr="005340D2">
        <w:tc>
          <w:tcPr>
            <w:tcW w:w="1908" w:type="dxa"/>
            <w:shd w:val="clear" w:color="auto" w:fill="auto"/>
          </w:tcPr>
          <w:p w14:paraId="3275E181" w14:textId="77777777" w:rsidR="00A132BD" w:rsidRPr="005340D2" w:rsidRDefault="00A132BD" w:rsidP="005340D2">
            <w:pPr>
              <w:pStyle w:val="LOA"/>
              <w:ind w:left="0" w:firstLine="0"/>
              <w:rPr>
                <w:rFonts w:cs="Arial"/>
              </w:rPr>
            </w:pPr>
            <w:r w:rsidRPr="005340D2">
              <w:rPr>
                <w:rFonts w:cs="Arial"/>
              </w:rPr>
              <w:t>Next word</w:t>
            </w:r>
          </w:p>
        </w:tc>
        <w:tc>
          <w:tcPr>
            <w:tcW w:w="7560" w:type="dxa"/>
            <w:shd w:val="clear" w:color="auto" w:fill="auto"/>
          </w:tcPr>
          <w:p w14:paraId="6F58D06D" w14:textId="77777777" w:rsidR="00A132BD" w:rsidRPr="005340D2" w:rsidRDefault="00A132BD" w:rsidP="00942D46">
            <w:pPr>
              <w:pStyle w:val="LOA"/>
              <w:ind w:left="0" w:firstLine="0"/>
              <w:rPr>
                <w:rFonts w:cs="Arial"/>
              </w:rPr>
            </w:pPr>
            <w:r w:rsidRPr="005340D2">
              <w:rPr>
                <w:rFonts w:cs="Arial"/>
              </w:rPr>
              <w:t xml:space="preserve">And the list continues. </w:t>
            </w:r>
            <w:r w:rsidR="00942D46">
              <w:rPr>
                <w:rFonts w:cs="Arial"/>
              </w:rPr>
              <w:t>This is actually a table with no boarders and gives the effect of two separate columns so the definitions can wrap in their column and the words (or phrases) to be defined can wrap in their column as well.</w:t>
            </w:r>
          </w:p>
        </w:tc>
      </w:tr>
      <w:tr w:rsidR="00A132BD" w:rsidRPr="005340D2" w14:paraId="6F1CC244" w14:textId="77777777" w:rsidTr="005340D2">
        <w:tc>
          <w:tcPr>
            <w:tcW w:w="1908" w:type="dxa"/>
            <w:shd w:val="clear" w:color="auto" w:fill="auto"/>
          </w:tcPr>
          <w:p w14:paraId="7BD6F126" w14:textId="77777777" w:rsidR="00A132BD" w:rsidRPr="005340D2" w:rsidRDefault="00A132BD" w:rsidP="005340D2">
            <w:pPr>
              <w:pStyle w:val="LOA"/>
              <w:ind w:left="0" w:firstLine="0"/>
              <w:rPr>
                <w:rFonts w:cs="Arial"/>
              </w:rPr>
            </w:pPr>
            <w:r w:rsidRPr="005340D2">
              <w:rPr>
                <w:rFonts w:cs="Arial"/>
              </w:rPr>
              <w:t>Another word</w:t>
            </w:r>
          </w:p>
        </w:tc>
        <w:tc>
          <w:tcPr>
            <w:tcW w:w="7560" w:type="dxa"/>
            <w:shd w:val="clear" w:color="auto" w:fill="auto"/>
          </w:tcPr>
          <w:p w14:paraId="7FEE2C0C" w14:textId="77777777" w:rsidR="00A132BD" w:rsidRPr="005340D2" w:rsidRDefault="00A132BD" w:rsidP="005340D2">
            <w:pPr>
              <w:pStyle w:val="LOA"/>
              <w:ind w:left="0" w:firstLine="0"/>
              <w:rPr>
                <w:rFonts w:cs="Arial"/>
              </w:rPr>
            </w:pPr>
            <w:r w:rsidRPr="005340D2">
              <w:rPr>
                <w:rFonts w:cs="Arial"/>
              </w:rPr>
              <w:t>Remember to use a tab between the abbreviations and the definitions</w:t>
            </w:r>
            <w:r w:rsidR="00942D46">
              <w:rPr>
                <w:rFonts w:cs="Arial"/>
              </w:rPr>
              <w:t>. A Tab will also advance you to the next line of the Table and will generate a new line if you hit “Tab” in the last cell of the table. Use the “Borders” button in the “Paragraph” section of the “Home” tab to show the cells of the table available, just remember to turn them off when you’re done.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w:instrText>
      </w:r>
      <w:proofErr w:type="gramStart"/>
      <w:r w:rsidR="001949BD" w:rsidRPr="004A1924">
        <w:instrText xml:space="preserve">TC  </w:instrText>
      </w:r>
      <w:bookmarkStart w:id="10" w:name="_Toc508097460"/>
      <w:r w:rsidR="001949BD" w:rsidRPr="004A1924">
        <w:instrText>ABSTRACT</w:instrText>
      </w:r>
      <w:bookmarkEnd w:id="10"/>
      <w:proofErr w:type="gramEnd"/>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397A7D57" w14:textId="77777777" w:rsidR="001949BD" w:rsidRPr="004A1924" w:rsidRDefault="00732BF2" w:rsidP="00EE7390">
      <w:pPr>
        <w:pStyle w:val="006BodyText"/>
      </w:pPr>
      <w:r>
        <w:t>Dissertation abstracts must be 350 words or less. The electronic and pdf versions must be the same (except for the spelling out of Greek letters and symbols in the electronic version) and note that the electronic version will be truncated at 350 words. Thesis abstracts should be 250 words or less.</w:t>
      </w:r>
    </w:p>
    <w:p w14:paraId="2B274B8C" w14:textId="77777777" w:rsidR="00ED276D" w:rsidRDefault="00135E95" w:rsidP="00EE7390">
      <w:pPr>
        <w:pStyle w:val="006BodyText"/>
      </w:pPr>
      <w:r>
        <w:t xml:space="preserve">The </w:t>
      </w:r>
      <w:proofErr w:type="gramStart"/>
      <w:r>
        <w:t>{ TC</w:t>
      </w:r>
      <w:proofErr w:type="gramEnd"/>
      <w:r>
        <w:t xml:space="preserve">  ABSTRACT } in the first paragraph is a Table of Contents field that allows us to bring the word “Abstract” into the TOC without assigning it a specific style. It can only be seen if the show/hide toggle is set to “show.” Removing this will cause your Table of Contents to be improperly formatted.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r>
        <w:t xml:space="preserve">GENERAL INTRODUCTION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77777777"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 xml:space="preserve">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and mammal species (Riemer et al.,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31C653A0" w:rsidR="00031EBD" w:rsidRDefault="00670A13" w:rsidP="006346A3">
      <w:pPr>
        <w:pStyle w:val="006BodyText"/>
      </w:pPr>
      <w:r>
        <w:t xml:space="preserve">In Chapter 4, I investigate how a negative temperature-mass relationship affects metabolic rates of ectothermic species. Unlike for endotherms, there is mechanistic evidence for ectothermic species begin smaller in warmer environments, which is often </w:t>
      </w:r>
      <w:r>
        <w:lastRenderedPageBreak/>
        <w:t xml:space="preserve">referred to as the size-temperature rule (Forster and Hirst,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1" w:name="_Toc508097468"/>
      <w:r>
        <w:t>NO GENERAL RELATIONSHIP</w:t>
      </w:r>
      <w:r w:rsidR="00E9212B">
        <w:t xml:space="preserve"> BETWEEN MASS AND TEMPERATURE IN ENDOTHERMIC SPECIES</w:t>
      </w:r>
      <w:bookmarkEnd w:id="11"/>
    </w:p>
    <w:p w14:paraId="4C16D863" w14:textId="2878B6B8" w:rsidR="00945FA9" w:rsidRPr="00945FA9" w:rsidRDefault="00945FA9" w:rsidP="00945FA9">
      <w:pPr>
        <w:pStyle w:val="003First-LevelSubheadingBOLD"/>
      </w:pPr>
      <w:r>
        <w:t>Introduction</w:t>
      </w:r>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1"/>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2" w:name="_Toc508097469"/>
      <w:r>
        <w:lastRenderedPageBreak/>
        <w:t xml:space="preserve">Results </w:t>
      </w:r>
      <w:bookmarkEnd w:id="12"/>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5</w:t>
      </w:r>
      <w:proofErr w:type="gramStart"/>
      <w:r w:rsidRPr="003F076C">
        <w:t>B,C</w:t>
      </w:r>
      <w:proofErr w:type="gramEnd"/>
      <w:r w:rsidRPr="003F076C">
        <w:t xml:space="preserve">),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3" w:name="_Toc508097470"/>
      <w:r>
        <w:t>Discussion</w:t>
      </w:r>
      <w:bookmarkEnd w:id="13"/>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r>
        <w:t>Methods</w:t>
      </w:r>
    </w:p>
    <w:p w14:paraId="6D5B9700" w14:textId="7E5C569E" w:rsidR="00E82422" w:rsidRDefault="00ED0D70" w:rsidP="00E82422">
      <w:pPr>
        <w:pStyle w:val="004Second-LevelSubheadingBOLD"/>
      </w:pPr>
      <w:bookmarkStart w:id="14" w:name="_Toc508097471"/>
      <w:r>
        <w:t>Data</w:t>
      </w:r>
      <w:bookmarkEnd w:id="14"/>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5" w:name="_Toc508097474"/>
      <w:r>
        <w:lastRenderedPageBreak/>
        <w:t>Analysis</w:t>
      </w:r>
      <w:bookmarkEnd w:id="15"/>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1</w:t>
      </w:r>
      <w:proofErr w:type="gramStart"/>
      <w:r w:rsidRPr="00C80488">
        <w:t>B,C</w:t>
      </w:r>
      <w:proofErr w:type="gramEnd"/>
      <w:r w:rsidRPr="00C80488">
        <w:t xml:space="preserve">,D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w:t>
      </w:r>
      <w:proofErr w:type="gramStart"/>
      <w:r w:rsidRPr="00C80488">
        <w:t>mean</w:t>
      </w:r>
      <w:proofErr w:type="gramEnd"/>
      <w:r w:rsidRPr="00C80488">
        <w:t xml:space="preserve">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16" w:name="_Toc508097544"/>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w:t>
      </w:r>
      <w:proofErr w:type="gramStart"/>
      <w:r w:rsidR="004456F0" w:rsidRPr="004456F0">
        <w:t>left hand</w:t>
      </w:r>
      <w:proofErr w:type="gramEnd"/>
      <w:r w:rsidR="004456F0" w:rsidRPr="004456F0">
        <w:t xml:space="preserve"> corner</w:t>
      </w:r>
      <w:r w:rsidR="006C089E">
        <w:t xml:space="preserve"> of figure for each species.</w:t>
      </w:r>
      <w:r w:rsidR="004456F0" w:rsidRPr="004456F0">
        <w:t xml:space="preserve"> </w:t>
      </w:r>
      <w:bookmarkEnd w:id="16"/>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17" w:name="_Toc508097545"/>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 xml:space="preserve">(A)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 </w:t>
      </w:r>
    </w:p>
    <w:bookmarkEnd w:id="17"/>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18" w:name="_Toc5080975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 xml:space="preserve">. </w:t>
      </w:r>
      <w:bookmarkEnd w:id="18"/>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r>
        <w:t xml:space="preserve">Figure 2-5.  </w:t>
      </w:r>
      <w:r w:rsidRPr="004456F0">
        <w:rPr>
          <w:bCs/>
        </w:rPr>
        <w:t>Variability of species correlation coefficients across several variables.</w:t>
      </w:r>
      <w:r w:rsidRPr="004456F0">
        <w:rPr>
          <w:b/>
          <w:bCs/>
        </w:rPr>
        <w:t xml:space="preserve"> </w:t>
      </w:r>
      <w:r w:rsidRPr="004456F0">
        <w:t xml:space="preserve">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39549087" w:rsidR="00313524" w:rsidRPr="001220F5" w:rsidRDefault="00C402B2" w:rsidP="00313524">
      <w:pPr>
        <w:pStyle w:val="002CHAPTERTITLE"/>
      </w:pPr>
      <w:r>
        <w:t xml:space="preserve">TEMPORAL RESPONSES OF MAMMAL BODY SIZE TO INCREASING TEMPERATURE </w:t>
      </w:r>
    </w:p>
    <w:p w14:paraId="7C396C72" w14:textId="420256B6" w:rsidR="00C402B2" w:rsidRDefault="00C402B2" w:rsidP="00C402B2">
      <w:pPr>
        <w:pStyle w:val="003First-LevelSubheadingBOLD"/>
      </w:pPr>
      <w:r>
        <w:t>Introduction</w:t>
      </w:r>
    </w:p>
    <w:p w14:paraId="3D92B7AC" w14:textId="77777777" w:rsidR="00C402B2" w:rsidRDefault="00C402B2" w:rsidP="00C402B2">
      <w:pPr>
        <w:pStyle w:val="006BodyText"/>
      </w:pPr>
      <w:r>
        <w:t xml:space="preserve">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Bickford, 2011; Riemer et al., 2018a).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and function (Riemer et al., 2018a; Ohlberger et al., 2011; Yvon-Durocher and Allen, 2012). </w:t>
      </w:r>
    </w:p>
    <w:p w14:paraId="409D1867" w14:textId="77777777" w:rsidR="00C402B2" w:rsidRDefault="00C402B2" w:rsidP="00C402B2">
      <w:pPr>
        <w:pStyle w:val="006BodyText"/>
      </w:pPr>
    </w:p>
    <w:p w14:paraId="65BDF5DE" w14:textId="77777777" w:rsidR="00C402B2" w:rsidRDefault="00C402B2" w:rsidP="00C402B2">
      <w:pPr>
        <w:pStyle w:val="006BodyText"/>
      </w:pPr>
      <w:r>
        <w:lastRenderedPageBreak/>
        <w:t xml:space="preserve">In ectotherms, the mechanism that underlies the relationship between temperature and organismal size is well supported by empirical and theoretical work (van der Have and de Jong, 1996; Walters and Hassall, 2006; Forster et al., 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 Riemer et al., 2018b). For example, when this relationship was recently examined for nearly 1,000 bird and mammal species using a century of global data, only 14% of species showed significant negative relationships (Riemer et al., 2018b). This calls into question how likely it is that endotherms will decrease in size in response to temperature shifts from climate change. </w:t>
      </w:r>
    </w:p>
    <w:p w14:paraId="438E264E" w14:textId="77777777"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Riemer et al., 2018b).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affected by both limitations of individual studies and potential publication bias due to </w:t>
      </w:r>
      <w:r>
        <w:lastRenderedPageBreak/>
        <w:t xml:space="preserve">negative results being less frequently published (Koricheva et al., 2013; Riemer et al., 2018b).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r>
        <w:t>Methods</w:t>
      </w:r>
    </w:p>
    <w:p w14:paraId="363D5918" w14:textId="07B055D5" w:rsidR="00313524" w:rsidRDefault="00C402B2" w:rsidP="00313524">
      <w:pPr>
        <w:pStyle w:val="004Second-LevelSubheadingBOLD"/>
      </w:pPr>
      <w:r>
        <w:t>Datasets</w:t>
      </w:r>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Archives. The Sevilleta dataset is from a Long Term Ecological Research project in the </w:t>
      </w:r>
      <w:r>
        <w:lastRenderedPageBreak/>
        <w:t>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027546D3"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xml:space="preserve">) from 128,710 individual records and 25 species (Table </w:t>
      </w:r>
      <w:r w:rsidR="002B073D">
        <w:t>3-</w:t>
      </w:r>
      <w:r>
        <w:t xml:space="preserve">1). Trends in mass for species common to more than one site were compared. </w:t>
      </w:r>
    </w:p>
    <w:p w14:paraId="2F844166" w14:textId="77777777" w:rsidR="00C402B2" w:rsidRDefault="00C402B2" w:rsidP="00C402B2">
      <w:pPr>
        <w:pStyle w:val="006BodyText"/>
      </w:pPr>
      <w:r>
        <w:t xml:space="preserve">For temperature data, we used a global dataset with monthly average temperature values from 1900 to 2014 on a 0.5 degrees latitude by 0.5 degrees </w:t>
      </w:r>
      <w:r>
        <w:lastRenderedPageBreak/>
        <w:t xml:space="preserve">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r>
        <w:t>Analysis</w:t>
      </w:r>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Figure B-3</w:t>
      </w:r>
      <w:r>
        <w:t xml:space="preserve">. To determine the effect of temperature on mass, we calculated the p-value for each species, which were adjusted to take into account for multiple comparisons (Benajmini &amp; Hochberg, 1995), and chose an alpha cut-off of 0.05. We additionally determined the trend in each species mass time series using a </w:t>
      </w:r>
      <w:r>
        <w:lastRenderedPageBreak/>
        <w:t>dynamic regression model including drift. All cleaning and analysis was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r>
        <w:t>Results</w:t>
      </w:r>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B-4</w:t>
      </w:r>
      <w:r>
        <w:t>). Most time series also showed no significant relationship between temperatur</w:t>
      </w:r>
      <w:r w:rsidR="002B073D">
        <w:t>e and mass over time (66%; Figure 3-</w:t>
      </w:r>
      <w:r>
        <w:t xml:space="preserve">3D, E, F; </w:t>
      </w:r>
      <w:r w:rsidR="0088428D">
        <w:t>Figure B-5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B-7</w:t>
      </w:r>
      <w:r>
        <w:t xml:space="preserve">). </w:t>
      </w:r>
    </w:p>
    <w:p w14:paraId="3B24FC16" w14:textId="3E2DB7E5" w:rsidR="00C402B2" w:rsidRDefault="00C402B2" w:rsidP="00C402B2">
      <w:pPr>
        <w:pStyle w:val="003First-LevelSubheadingBOLD"/>
      </w:pPr>
      <w:r>
        <w:t>Discussion</w:t>
      </w:r>
    </w:p>
    <w:p w14:paraId="29B2224D" w14:textId="7B685779" w:rsidR="00C402B2" w:rsidRDefault="00C402B2" w:rsidP="00C402B2">
      <w:pPr>
        <w:pStyle w:val="006BodyText"/>
      </w:pPr>
      <w:r>
        <w:t xml:space="preserve">Our results do not support a general decrease in size through time for endotherm species or a general negative relationship between body size and temperature at a </w:t>
      </w:r>
      <w:r>
        <w:lastRenderedPageBreak/>
        <w:t>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lastRenderedPageBreak/>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 xml:space="preserve">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non-nocturnal mammals, and to bird species. An analysis of birds in this context is particularly important because there are some smaller recent studies suggesting </w:t>
      </w:r>
      <w:r>
        <w:lastRenderedPageBreak/>
        <w:t xml:space="preserve">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bookmarkStart w:id="19" w:name="_Toc508097523"/>
      <w:r>
        <w:rPr>
          <w:noProof/>
        </w:rPr>
        <w:lastRenderedPageBreak/>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r>
        <w:t>Figure</w:t>
      </w:r>
      <w:r w:rsidR="00313524">
        <w:t xml:space="preserve"> 3-1.  </w:t>
      </w:r>
      <w:bookmarkEnd w:id="19"/>
      <w:r w:rsidR="00DB028B">
        <w:t>Map of global terrestrial temperatures for December 2014 showing spatial locations of three sites.</w:t>
      </w:r>
    </w:p>
    <w:p w14:paraId="0DFEED1E" w14:textId="1B931E65" w:rsidR="008555B1" w:rsidRDefault="00DB028B" w:rsidP="00DB028B">
      <w:pPr>
        <w:jc w:val="center"/>
      </w:pPr>
      <w:r>
        <w:rPr>
          <w:noProof/>
        </w:rPr>
        <w:lastRenderedPageBreak/>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r>
        <w:t xml:space="preserve">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 </w:t>
      </w:r>
    </w:p>
    <w:p w14:paraId="0D95A345" w14:textId="044BBC83" w:rsidR="00DB028B" w:rsidRDefault="00DB028B" w:rsidP="00DB028B">
      <w:pPr>
        <w:jc w:val="center"/>
      </w:pPr>
      <w:r>
        <w:rPr>
          <w:noProof/>
        </w:rPr>
        <w:lastRenderedPageBreak/>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p>
    <w:p w14:paraId="4DBE8CFE" w14:textId="06161356" w:rsidR="00DB028B" w:rsidRDefault="00DB028B" w:rsidP="00DB028B">
      <w:pPr>
        <w:jc w:val="center"/>
      </w:pPr>
      <w:r>
        <w:rPr>
          <w:noProof/>
        </w:rPr>
        <w:lastRenderedPageBreak/>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p>
    <w:p w14:paraId="5298A46F" w14:textId="1FE6B75F" w:rsidR="00DB028B" w:rsidRDefault="00011454" w:rsidP="00011454">
      <w:pPr>
        <w:pStyle w:val="013TableCaption"/>
      </w:pPr>
      <w:r>
        <w:t>Table 3-1.  Summary statistics for all individual records and by site.</w:t>
      </w:r>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6A7E66A8"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E3522CF" w14:textId="77777777" w:rsidR="00011454" w:rsidRDefault="00011454" w:rsidP="006F20EB">
            <w:pPr>
              <w:spacing w:before="40" w:after="40"/>
              <w:ind w:left="40" w:right="40"/>
              <w:jc w:val="right"/>
            </w:pPr>
            <w:r>
              <w:rPr>
                <w:rFonts w:cs="Arial"/>
                <w:color w:val="000000"/>
                <w:sz w:val="20"/>
                <w:szCs w:val="20"/>
              </w:rPr>
              <w:t>Species</w:t>
            </w:r>
          </w:p>
        </w:tc>
      </w:tr>
      <w:tr w:rsidR="00011454" w14:paraId="594C8C63"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A7482A1" w14:textId="77777777" w:rsidR="00011454" w:rsidRDefault="00011454"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22C421AC" w14:textId="77777777" w:rsidR="00011454" w:rsidRDefault="00011454" w:rsidP="006F20EB">
            <w:pPr>
              <w:spacing w:before="40" w:after="40"/>
              <w:ind w:left="40" w:right="40"/>
              <w:jc w:val="right"/>
            </w:pPr>
            <w:r>
              <w:rPr>
                <w:rFonts w:cs="Arial"/>
                <w:color w:val="000000"/>
                <w:sz w:val="20"/>
                <w:szCs w:val="20"/>
              </w:rPr>
              <w:t>32</w:t>
            </w:r>
          </w:p>
        </w:tc>
      </w:tr>
    </w:tbl>
    <w:p w14:paraId="68B2A80D" w14:textId="77777777" w:rsidR="00011454" w:rsidRDefault="00011454" w:rsidP="00011454"/>
    <w:p w14:paraId="28E5DEC1" w14:textId="77777777" w:rsidR="00011454" w:rsidRDefault="00011454" w:rsidP="00011454"/>
    <w:p w14:paraId="159F5866" w14:textId="77777777" w:rsidR="00011454" w:rsidRDefault="00011454" w:rsidP="00011454">
      <w:bookmarkStart w:id="20" w:name="t_ft_by_site_summary"/>
      <w:bookmarkEnd w:id="20"/>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1D0F0312" w14:textId="77777777" w:rsidR="00011454" w:rsidRDefault="00011454" w:rsidP="006F20EB">
            <w:pPr>
              <w:spacing w:before="40" w:after="40"/>
              <w:ind w:left="40" w:right="40"/>
              <w:jc w:val="right"/>
            </w:pPr>
            <w:r>
              <w:rPr>
                <w:rFonts w:cs="Arial"/>
                <w:color w:val="000000"/>
                <w:sz w:val="20"/>
                <w:szCs w:val="20"/>
              </w:rPr>
              <w:lastRenderedPageBreak/>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63F57DFD"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BEF3271" w14:textId="77777777" w:rsidR="00011454" w:rsidRDefault="00011454"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26F0999" w14:textId="77777777" w:rsidR="00011454" w:rsidRDefault="00011454"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8CFDF50" w14:textId="77777777" w:rsidR="00011454" w:rsidRDefault="00011454"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B6EAC3" w14:textId="77777777" w:rsidR="00011454" w:rsidRDefault="00011454"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591E91" w14:textId="77777777" w:rsidR="00011454" w:rsidRDefault="00011454"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AF697D0" w14:textId="77777777" w:rsidR="00011454" w:rsidRDefault="00011454" w:rsidP="006F20EB">
            <w:pPr>
              <w:spacing w:before="40" w:after="40"/>
              <w:ind w:left="40" w:right="40"/>
              <w:jc w:val="right"/>
            </w:pPr>
            <w:r>
              <w:rPr>
                <w:rFonts w:cs="Arial"/>
                <w:color w:val="000000"/>
                <w:sz w:val="20"/>
                <w:szCs w:val="20"/>
              </w:rPr>
              <w:t>Years (max)</w:t>
            </w:r>
          </w:p>
        </w:tc>
      </w:tr>
      <w:tr w:rsidR="00011454" w14:paraId="0BD3C862"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13D5EDC4" w14:textId="77777777" w:rsidR="00011454" w:rsidRDefault="00011454"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110F3F77" w14:textId="77777777" w:rsidR="00011454" w:rsidRDefault="00011454"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110261BE" w14:textId="77777777" w:rsidR="00011454" w:rsidRDefault="00011454"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236C81A1" w14:textId="77777777" w:rsidR="00011454" w:rsidRDefault="00011454"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14B5BB88"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1AE8132C" w14:textId="77777777" w:rsidR="00011454" w:rsidRDefault="00011454"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54342C64" w14:textId="77777777" w:rsidR="00011454" w:rsidRDefault="00011454"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7097D503" w14:textId="77777777" w:rsidR="00011454" w:rsidRDefault="00011454" w:rsidP="006F20EB">
            <w:pPr>
              <w:spacing w:before="40" w:after="40"/>
              <w:ind w:left="40" w:right="40"/>
              <w:jc w:val="right"/>
            </w:pPr>
            <w:r>
              <w:rPr>
                <w:rFonts w:cs="Arial"/>
                <w:color w:val="000000"/>
                <w:sz w:val="20"/>
                <w:szCs w:val="20"/>
              </w:rPr>
              <w:t>17</w:t>
            </w:r>
          </w:p>
        </w:tc>
      </w:tr>
      <w:tr w:rsidR="00011454" w14:paraId="02AD67E4"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56BB077B" w14:textId="77777777" w:rsidR="00011454" w:rsidRDefault="00011454"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01AD625" w14:textId="77777777" w:rsidR="00011454" w:rsidRDefault="00011454"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09628D4" w14:textId="77777777" w:rsidR="00011454" w:rsidRDefault="00011454"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A90943" w14:textId="77777777" w:rsidR="00011454" w:rsidRDefault="00011454"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ED50451" w14:textId="77777777" w:rsidR="00011454" w:rsidRDefault="00011454"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D136684" w14:textId="77777777" w:rsidR="00011454" w:rsidRDefault="00011454"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C5091E5" w14:textId="77777777" w:rsidR="00011454" w:rsidRDefault="00011454"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9F9E404" w14:textId="77777777" w:rsidR="00011454" w:rsidRDefault="00011454" w:rsidP="006F20EB">
            <w:pPr>
              <w:spacing w:before="40" w:after="40"/>
              <w:ind w:left="40" w:right="40"/>
              <w:jc w:val="right"/>
            </w:pPr>
            <w:r>
              <w:rPr>
                <w:rFonts w:cs="Arial"/>
                <w:color w:val="000000"/>
                <w:sz w:val="20"/>
                <w:szCs w:val="20"/>
              </w:rPr>
              <w:t>38</w:t>
            </w:r>
          </w:p>
        </w:tc>
      </w:tr>
      <w:tr w:rsidR="00011454" w14:paraId="4F889957"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517741CF" w14:textId="77777777" w:rsidR="00011454" w:rsidRDefault="00011454"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672493F1" w14:textId="77777777" w:rsidR="00011454" w:rsidRDefault="00011454"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014C6B0F"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6BB3BE24" w14:textId="77777777" w:rsidR="00011454" w:rsidRDefault="00011454"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699264E9"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3036315C" w14:textId="77777777" w:rsidR="00011454" w:rsidRDefault="00011454"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2A1073C9" w14:textId="77777777" w:rsidR="00011454" w:rsidRDefault="00011454"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5436A5EF" w14:textId="77777777" w:rsidR="00011454" w:rsidRDefault="00011454" w:rsidP="006F20EB">
            <w:pPr>
              <w:spacing w:before="40" w:after="40"/>
              <w:ind w:left="40" w:right="40"/>
              <w:jc w:val="right"/>
            </w:pPr>
            <w:r>
              <w:rPr>
                <w:rFonts w:cs="Arial"/>
                <w:color w:val="000000"/>
                <w:sz w:val="20"/>
                <w:szCs w:val="20"/>
              </w:rPr>
              <w:t>26</w:t>
            </w:r>
          </w:p>
        </w:tc>
      </w:tr>
    </w:tbl>
    <w:p w14:paraId="529EB6C9" w14:textId="77777777" w:rsidR="00DB028B" w:rsidRPr="008555B1" w:rsidRDefault="00DB028B"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r>
        <w:t>BODY SIZE SHIFTS INFLUENCE EFFECTS OF INCREASING TEMPERATURES ON ECTOTHERM METABOLISM</w:t>
      </w:r>
    </w:p>
    <w:p w14:paraId="2C5A9379" w14:textId="29D857A2" w:rsidR="004D5777" w:rsidRDefault="004D5777" w:rsidP="004D5777">
      <w:pPr>
        <w:pStyle w:val="003First-LevelSubheadingBOLD"/>
      </w:pPr>
      <w:r>
        <w:t>Introduction</w:t>
      </w:r>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2"/>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w:t>
      </w:r>
      <w:r w:rsidRPr="004D5777">
        <w:lastRenderedPageBreak/>
        <w:t xml:space="preserve">(Burton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77777777" w:rsidR="004D5777" w:rsidRPr="004D5777" w:rsidRDefault="004D5777" w:rsidP="004D5777">
      <w:pPr>
        <w:pStyle w:val="006BodyText"/>
      </w:pPr>
      <w:r w:rsidRPr="004D5777">
        <w:t xml:space="preserve">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smaller as adults (Forster et al., 2011a;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lastRenderedPageBreak/>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w:t>
      </w:r>
      <w:r w:rsidRPr="004D5777">
        <w:lastRenderedPageBreak/>
        <w:t xml:space="preserve">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r>
        <w:t>Methods</w:t>
      </w:r>
    </w:p>
    <w:p w14:paraId="6431AEC0" w14:textId="6109EC5E" w:rsidR="00647F36" w:rsidRPr="00647F36" w:rsidRDefault="00647F36" w:rsidP="00647F36">
      <w:pPr>
        <w:pStyle w:val="004Second-LevelSubheadingBOLD"/>
      </w:pPr>
      <w:r>
        <w:t>Data</w:t>
      </w:r>
    </w:p>
    <w:p w14:paraId="39321836" w14:textId="5565DBC0"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 were laid out by Forster et al. (2011a),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w:t>
      </w:r>
      <w:r>
        <w:lastRenderedPageBreak/>
        <w:t>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r>
        <w:t>Metabolic Rate C</w:t>
      </w:r>
      <w:r w:rsidR="00647F36">
        <w:t>alculations</w:t>
      </w:r>
    </w:p>
    <w:p w14:paraId="7925D2D5" w14:textId="73856FF4" w:rsidR="00647F36" w:rsidRP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p w14:paraId="5D6BAE60" w14:textId="1457EDAF" w:rsidR="00647F36" w:rsidRPr="00647F36" w:rsidRDefault="00647F36" w:rsidP="00296135">
      <w:pPr>
        <w:pStyle w:val="006BodyText"/>
      </w:pPr>
      <w:r w:rsidRPr="00647F36">
        <w:t>(1)</w:t>
      </w:r>
      <w:r w:rsidRPr="00647F36">
        <w:rPr>
          <w:i/>
          <w:iCs/>
        </w:rPr>
        <w:t xml:space="preserve"> R</w:t>
      </w:r>
      <w:r w:rsidRPr="00647F36">
        <w:t xml:space="preserve"> = </w:t>
      </w:r>
      <w:r w:rsidRPr="00647F36">
        <w:rPr>
          <w:i/>
          <w:iCs/>
        </w:rPr>
        <w:t>r</w:t>
      </w:r>
      <w:r w:rsidRPr="00647F36">
        <w:rPr>
          <w:i/>
          <w:iCs/>
          <w:vertAlign w:val="subscript"/>
        </w:rPr>
        <w:t>0</w:t>
      </w:r>
      <w:r w:rsidRPr="00647F36">
        <w:rPr>
          <w:i/>
          <w:iCs/>
        </w:rPr>
        <w:t>M</w:t>
      </w:r>
      <w:r w:rsidRPr="00647F36">
        <w:rPr>
          <w:i/>
          <w:iCs/>
          <w:vertAlign w:val="superscript"/>
        </w:rPr>
        <w:t>b</w:t>
      </w:r>
      <w:r w:rsidRPr="00647F36">
        <w:rPr>
          <w:i/>
          <w:iCs/>
        </w:rPr>
        <w:t>e</w:t>
      </w:r>
      <w:r w:rsidRPr="00647F36">
        <w:rPr>
          <w:i/>
          <w:iCs/>
          <w:vertAlign w:val="superscript"/>
        </w:rPr>
        <w:t xml:space="preserve">-E/kT </w:t>
      </w:r>
    </w:p>
    <w:p w14:paraId="070D8214" w14:textId="77777777" w:rsidR="00647F36" w:rsidRPr="00647F36" w:rsidRDefault="00647F36" w:rsidP="00647F36">
      <w:pPr>
        <w:pStyle w:val="006BodyText"/>
      </w:pPr>
      <w:r w:rsidRPr="00647F36">
        <w:lastRenderedPageBreak/>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w:t>
      </w:r>
      <w:r w:rsidRPr="00647F36">
        <w:lastRenderedPageBreak/>
        <w:t>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r>
        <w:t>Compensation M</w:t>
      </w:r>
      <w:r w:rsidR="00296135">
        <w:t>ass</w:t>
      </w:r>
    </w:p>
    <w:p w14:paraId="0AD789D3" w14:textId="4538D866" w:rsidR="00296135" w:rsidRP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(M</w:t>
      </w:r>
      <w:r w:rsidRPr="00296135">
        <w:rPr>
          <w:vertAlign w:val="subscript"/>
        </w:rPr>
        <w:t>N</w:t>
      </w:r>
      <w:r w:rsidRPr="00296135">
        <w:t>), we rearranged (1) to solve for size (</w:t>
      </w:r>
      <w:r w:rsidR="00716615">
        <w:t>Figure C-3</w:t>
      </w:r>
      <w:r w:rsidRPr="00296135">
        <w:t xml:space="preserve">): </w:t>
      </w:r>
    </w:p>
    <w:p w14:paraId="67F3A774" w14:textId="7F24C402" w:rsidR="00296135" w:rsidRPr="00296135" w:rsidRDefault="00296135" w:rsidP="00296135">
      <w:pPr>
        <w:pStyle w:val="006BodyText"/>
      </w:pPr>
      <w:r w:rsidRPr="00296135">
        <w:t xml:space="preserve">(2) </w:t>
      </w: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r w:rsidRPr="00296135">
        <w:t xml:space="preserve"> </w:t>
      </w:r>
    </w:p>
    <w:p w14:paraId="096BF239" w14:textId="7348DEB9" w:rsidR="00296135" w:rsidRPr="00296135" w:rsidRDefault="00296135" w:rsidP="00296135">
      <w:pPr>
        <w:pStyle w:val="006BodyTex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r>
        <w:t>Metabolic Rates C</w:t>
      </w:r>
      <w:r w:rsidR="00296135">
        <w:t>omparisons</w:t>
      </w:r>
    </w:p>
    <w:p w14:paraId="38031163" w14:textId="2CD5BBD8" w:rsidR="00296135" w:rsidRPr="00296135" w:rsidRDefault="00296135" w:rsidP="00296135">
      <w:pPr>
        <w:pStyle w:val="006BodyText"/>
      </w:pPr>
      <w:r w:rsidRPr="00296135">
        <w:t>To examine how metabolic rate responses to temperature is modified by size changes, we used equation (1)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lastRenderedPageBreak/>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27EA603" w14:textId="77777777" w:rsidR="00296135" w:rsidRPr="00296135" w:rsidRDefault="00296135" w:rsidP="00296135">
      <w:pPr>
        <w:pStyle w:val="006BodyText"/>
      </w:pPr>
      <w:r w:rsidRPr="00296135">
        <w:t>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(1) to devise theoretical expectations that would allow us to plot and analyze this disparate data in a unified way. For each experimental pair, we are comparing one of our metabolic rates calculated at the warmer temperature (constant size or varying size metabolic rates; R</w:t>
      </w:r>
      <w:r w:rsidRPr="00296135">
        <w:rPr>
          <w:vertAlign w:val="subscript"/>
        </w:rPr>
        <w:t>2</w:t>
      </w:r>
      <w:r w:rsidRPr="00296135">
        <w:t>) to its starting metabolic rate (R</w:t>
      </w:r>
      <w:r w:rsidRPr="00296135">
        <w:rPr>
          <w:vertAlign w:val="subscript"/>
        </w:rPr>
        <w:t>1</w:t>
      </w:r>
      <w:r w:rsidRPr="00296135">
        <w:t xml:space="preserve">): </w:t>
      </w:r>
    </w:p>
    <w:p w14:paraId="3FB38BCB" w14:textId="586E898E" w:rsidR="00296135" w:rsidRPr="00296135" w:rsidRDefault="00296135" w:rsidP="00296135">
      <w:pPr>
        <w:pStyle w:val="006BodyText"/>
      </w:pPr>
      <w:r w:rsidRPr="00296135">
        <w:t xml:space="preserve">(3) </w:t>
      </w:r>
      <w:r w:rsidRPr="00296135">
        <w:rPr>
          <w:noProof/>
        </w:rPr>
        <w:drawing>
          <wp:inline distT="0" distB="0" distL="0" distR="0" wp14:anchorId="239FF471" wp14:editId="4A71488D">
            <wp:extent cx="1778000" cy="66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8000" cy="660400"/>
                    </a:xfrm>
                    <a:prstGeom prst="rect">
                      <a:avLst/>
                    </a:prstGeom>
                  </pic:spPr>
                </pic:pic>
              </a:graphicData>
            </a:graphic>
          </wp:inline>
        </w:drawing>
      </w:r>
    </w:p>
    <w:p w14:paraId="6606C841" w14:textId="6CE33BBA" w:rsidR="00296135" w:rsidRPr="00296135" w:rsidRDefault="00296135" w:rsidP="00296135">
      <w:pPr>
        <w:pStyle w:val="006BodyText"/>
      </w:pPr>
      <w:r w:rsidRPr="00296135">
        <w:t>Using logarithms, the equation can be rearranged into the form of a line (</w:t>
      </w:r>
      <w:r w:rsidR="00716615">
        <w:t>Figure C-7</w:t>
      </w:r>
      <w:r w:rsidRPr="00296135">
        <w:t xml:space="preserve">): </w:t>
      </w:r>
    </w:p>
    <w:p w14:paraId="2D3D59D4" w14:textId="428543DE" w:rsidR="00296135" w:rsidRPr="00296135" w:rsidRDefault="00296135" w:rsidP="00296135">
      <w:pPr>
        <w:pStyle w:val="006BodyText"/>
      </w:pPr>
      <w:r w:rsidRPr="00296135">
        <w:lastRenderedPageBreak/>
        <w:t xml:space="preserve">(4) </w:t>
      </w:r>
      <w:r w:rsidRPr="00296135">
        <w:rPr>
          <w:noProof/>
        </w:rPr>
        <w:drawing>
          <wp:inline distT="0" distB="0" distL="0" distR="0" wp14:anchorId="0D897D6F" wp14:editId="6E9DC05F">
            <wp:extent cx="4724400" cy="571500"/>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571500"/>
                    </a:xfrm>
                    <a:prstGeom prst="rect">
                      <a:avLst/>
                    </a:prstGeom>
                  </pic:spPr>
                </pic:pic>
              </a:graphicData>
            </a:graphic>
          </wp:inline>
        </w:drawing>
      </w:r>
    </w:p>
    <w:p w14:paraId="25ABE94B" w14:textId="556283E9" w:rsidR="00296135" w:rsidRPr="00296135" w:rsidRDefault="00296135" w:rsidP="00296135">
      <w:pPr>
        <w:pStyle w:val="006BodyText"/>
      </w:pPr>
      <w:r w:rsidRPr="00296135">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Pr="00296135">
        <w:rPr>
          <w:i/>
          <w:iCs/>
        </w:rPr>
        <w:t xml:space="preserve"> –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proofErr w:type="gramStart"/>
      <w:r w:rsidRPr="00296135">
        <w:rPr>
          <w:i/>
          <w:iCs/>
        </w:rPr>
        <w:t>b</w:t>
      </w:r>
      <w:r w:rsidRPr="00296135">
        <w:t>(</w:t>
      </w:r>
      <w:proofErr w:type="gramEnd"/>
      <w:r w:rsidRPr="00296135">
        <w:t xml:space="preserve">ln </w:t>
      </w:r>
      <w:r w:rsidRPr="00296135">
        <w:rPr>
          <w:i/>
          <w:iCs/>
        </w:rPr>
        <w:t>M</w:t>
      </w:r>
      <w:r w:rsidRPr="00296135">
        <w:rPr>
          <w:i/>
          <w:iCs/>
          <w:vertAlign w:val="subscript"/>
        </w:rPr>
        <w:t>2</w:t>
      </w:r>
      <w:r w:rsidRPr="00296135">
        <w:t xml:space="preserve"> –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r>
        <w:t>Linear Mixed Model</w:t>
      </w:r>
    </w:p>
    <w:p w14:paraId="369AA941" w14:textId="7B816633" w:rsidR="005F51F4" w:rsidRDefault="005F51F4" w:rsidP="005F51F4">
      <w:pPr>
        <w:pStyle w:val="006BodyText"/>
      </w:pPr>
      <w:r w:rsidRPr="005F51F4">
        <w:t>We used a mixed model to determine if other factors, besides the body size response, impacted the difference between constant size and varying size metabolic rates. Using (4)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Pr="005F51F4">
        <w:t>for how this difference was calculated). The residual was used as the response variable for the model and indicates discrepancies from the theoretical metabolic rate</w:t>
      </w:r>
      <w:r w:rsidR="005B0AFD">
        <w:t xml:space="preserve"> change with </w:t>
      </w:r>
      <w:r w:rsidR="005B0AFD">
        <w:lastRenderedPageBreak/>
        <w:t>constant size (Figure</w:t>
      </w:r>
      <w:r w:rsidRPr="005F51F4">
        <w:t xml:space="preserve"> </w:t>
      </w:r>
      <w:r w:rsidR="005B0AFD">
        <w:t>4-</w:t>
      </w:r>
      <w:r w:rsidRPr="005F51F4">
        <w:t>4). Likelihood ratio tests were used to determine the significance of all fixed and random effects, using maximum likelihood for the former and restricted maximum likelihood for the latter. We included temperature difference, as 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r>
        <w:t>Results</w:t>
      </w:r>
    </w:p>
    <w:p w14:paraId="71FA9E4A" w14:textId="683CD9A3" w:rsidR="005F51F4" w:rsidRPr="005F51F4" w:rsidRDefault="005F51F4" w:rsidP="005F51F4">
      <w:pPr>
        <w:pStyle w:val="004Second-LevelSubheadingBOLD"/>
      </w:pPr>
      <w:r>
        <w:t>Compensation Mass</w:t>
      </w:r>
    </w:p>
    <w:p w14:paraId="017631DD" w14:textId="3217C861" w:rsidR="005F51F4" w:rsidRDefault="005F51F4" w:rsidP="005F51F4">
      <w:pPr>
        <w:pStyle w:val="006BodyText"/>
      </w:pPr>
      <w:r w:rsidRPr="005F51F4">
        <w:t xml:space="preserve">In very few of the experimental pairs did mass decrease enough for metabolic rate to remain constant regardless of temperature increase. To maintain constant </w:t>
      </w:r>
      <w:r w:rsidRPr="005F51F4">
        <w:lastRenderedPageBreak/>
        <w:t>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r>
        <w:t>Metabolic Rates Comparison</w:t>
      </w:r>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w:t>
      </w:r>
      <w:r w:rsidRPr="005F51F4">
        <w:lastRenderedPageBreak/>
        <w:t xml:space="preserve">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r>
        <w:t>Linear Mixed Model</w:t>
      </w:r>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r>
        <w:t>Discussion</w:t>
      </w:r>
    </w:p>
    <w:p w14:paraId="746E925A" w14:textId="2689A537"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 xml:space="preserve">3). Though there is no accepted quantitative description of the relationship between temperature and size for ectotherms (Forster et al., 2011b), 79% of the pairs in this study had decreased size with higher temperatures. In a small proportion of the species, mostly amphibians, size decreased enough to not only offset </w:t>
      </w:r>
      <w:r w:rsidRPr="005F51F4">
        <w:lastRenderedPageBreak/>
        <w:t xml:space="preserve">the impact of increased temperature on metabolic rate, but to result in an overall decrease in metabolic rates. </w:t>
      </w:r>
    </w:p>
    <w:p w14:paraId="50F17C1B" w14:textId="40268718" w:rsidR="005F51F4" w:rsidRPr="005F51F4" w:rsidRDefault="005F51F4" w:rsidP="005F51F4">
      <w:pPr>
        <w:pStyle w:val="006BodyText"/>
      </w:pPr>
      <w:r w:rsidRPr="005F51F4">
        <w:t>A substantial minority of species increased in size in response to increased temperature, instead of decreasing as expected from the size-temperature rule. Of more 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 xml:space="preserve">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(Walters &amp; Hassall, 2006; Forster et al., 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w:t>
      </w:r>
      <w:r w:rsidRPr="005F51F4">
        <w:lastRenderedPageBreak/>
        <w:t xml:space="preserve">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w:t>
      </w:r>
      <w:proofErr w:type="gramStart"/>
      <w:r w:rsidRPr="005F51F4">
        <w:t>Thus</w:t>
      </w:r>
      <w:proofErr w:type="gramEnd"/>
      <w:r w:rsidRPr="005F51F4">
        <w:t xml:space="preserve">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w:t>
      </w:r>
      <w:r w:rsidRPr="005F51F4">
        <w:lastRenderedPageBreak/>
        <w:t xml:space="preserve">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w:t>
      </w:r>
      <w:r w:rsidRPr="005F51F4">
        <w:lastRenderedPageBreak/>
        <w:t xml:space="preserve">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w:t>
      </w:r>
      <w:r w:rsidRPr="005F51F4">
        <w:lastRenderedPageBreak/>
        <w:t xml:space="preserve">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w:t>
      </w:r>
      <w:r w:rsidRPr="005F51F4">
        <w:lastRenderedPageBreak/>
        <w:t xml:space="preserve">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2509698E" w14:textId="77777777" w:rsidR="005F51F4" w:rsidRDefault="005F51F4" w:rsidP="00FF40DB">
      <w:pPr>
        <w:pStyle w:val="006BodyText"/>
      </w:pPr>
    </w:p>
    <w:p w14:paraId="0A174481" w14:textId="77777777" w:rsidR="00FF40DB" w:rsidRDefault="00FF40DB" w:rsidP="00E470CE">
      <w:pPr>
        <w:pStyle w:val="006BodyText"/>
        <w:ind w:firstLine="0"/>
        <w:sectPr w:rsidR="00FF40DB"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r>
        <w:t>Figure 4</w:t>
      </w:r>
      <w:r w:rsidR="00FF40DB">
        <w:t xml:space="preserve">-1.  </w:t>
      </w:r>
      <w:r w:rsidR="00E470CE" w:rsidRPr="00E470CE">
        <w:t xml:space="preserve">Diagrams showing how the experimental data from the pairs were used to calculate constant size and varying size metabolic rate changes for each </w:t>
      </w:r>
      <w:r w:rsidR="00E470CE" w:rsidRPr="00E470CE">
        <w:lastRenderedPageBreak/>
        <w:t>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w:t>
      </w:r>
      <w:r w:rsidRPr="00E470CE">
        <w:lastRenderedPageBreak/>
        <w:t xml:space="preserve">change needed in mass are indicated by grey lines. Equivalence between needed mass and actual mass shown by black line.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r>
        <w:t xml:space="preserve">Figure 4-3.  </w:t>
      </w:r>
      <w:r w:rsidRPr="00E470CE">
        <w:t xml:space="preserve">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 xml:space="preserve">). </w:t>
      </w:r>
    </w:p>
    <w:p w14:paraId="66A4D8FB" w14:textId="77777777" w:rsidR="00FF40DB" w:rsidRDefault="00FF40DB" w:rsidP="00FF40DB">
      <w:pPr>
        <w:pStyle w:val="001CHAPTERNUMBER"/>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21" w:name="_Toc354665048"/>
      <w:bookmarkStart w:id="22" w:name="_Toc508097482"/>
      <w:r>
        <w:t>SUPPLEMENTAL FIGURES FOR CHAPTER 2</w:t>
      </w:r>
      <w:bookmarkEnd w:id="21"/>
      <w:bookmarkEnd w:id="22"/>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r>
        <w:t>Figure A</w:t>
      </w:r>
      <w:r w:rsidR="00DB2266">
        <w:t xml:space="preserve">-1.  </w:t>
      </w:r>
      <w:r w:rsidR="00C67AC2" w:rsidRPr="00C67AC2">
        <w:rPr>
          <w:bCs/>
        </w:rPr>
        <w:t>Species z scores and z distribution.</w:t>
      </w:r>
      <w:r w:rsidR="00C67AC2" w:rsidRPr="00C67AC2">
        <w:rPr>
          <w:b/>
          <w:bCs/>
        </w:rPr>
        <w:t xml:space="preserve"> </w:t>
      </w:r>
      <w:r w:rsidR="00C67AC2" w:rsidRPr="00C67AC2">
        <w:t xml:space="preserve">Density plot of z scores for all species’ intraspecific temperature-mass relationships in blue, with standard normal z distribution shown with black line. Z scores were calculated from p-values corrected with false discovery rate control. Grey vertical line is z score of zero. </w:t>
      </w:r>
    </w:p>
    <w:p w14:paraId="5C6F3011" w14:textId="68A31DFB" w:rsidR="00DB2266" w:rsidRDefault="004F0B68" w:rsidP="004F0B68">
      <w:pPr>
        <w:pStyle w:val="014FigureCaption"/>
        <w:jc w:val="center"/>
      </w:pPr>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5C0469E4" w14:textId="77777777" w:rsidR="00116AA6" w:rsidRDefault="00116AA6" w:rsidP="00116AA6"/>
    <w:p w14:paraId="316E9935" w14:textId="36B25588" w:rsidR="004F0B68" w:rsidRPr="004F0B68" w:rsidRDefault="004F0B68" w:rsidP="004F0B68">
      <w:pPr>
        <w:pStyle w:val="014FigureCaption"/>
      </w:pPr>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r>
        <w:t xml:space="preserve">Figure A-3.  </w:t>
      </w:r>
      <w:r w:rsidRPr="004F0B68">
        <w:rPr>
          <w:bCs/>
        </w:rPr>
        <w:t>Species correlation coefficients by bird migratory status.</w:t>
      </w:r>
      <w:r w:rsidRPr="004F0B68">
        <w:rPr>
          <w:b/>
          <w:bCs/>
        </w:rPr>
        <w:t xml:space="preserve"> </w:t>
      </w:r>
      <w:r w:rsidRPr="004F0B68">
        <w:t xml:space="preserve">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r>
        <w:t xml:space="preserve">Figure A-4.  </w:t>
      </w:r>
      <w:r w:rsidRPr="004F0B68">
        <w:rPr>
          <w:bCs/>
        </w:rPr>
        <w:t>Species correlation coefficients for all past year temperatures.</w:t>
      </w:r>
      <w:r w:rsidRPr="004F0B68">
        <w:rPr>
          <w:b/>
          <w:bCs/>
        </w:rPr>
        <w:t xml:space="preserve"> </w:t>
      </w:r>
      <w:r w:rsidRPr="004F0B68">
        <w:t xml:space="preserve">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 xml:space="preserve">(1)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r>
        <w:lastRenderedPageBreak/>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r>
        <w:lastRenderedPageBreak/>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r>
        <w:lastRenderedPageBreak/>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r>
        <w:lastRenderedPageBreak/>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r>
        <w:lastRenderedPageBreak/>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r>
        <w:lastRenderedPageBreak/>
        <w:t xml:space="preserve">Figure A-16.  </w:t>
      </w:r>
      <w:r w:rsidRPr="004F0B68">
        <w:rPr>
          <w:bCs/>
        </w:rPr>
        <w:t xml:space="preserve">Species’ temperature-mass </w:t>
      </w:r>
      <w:proofErr w:type="gramStart"/>
      <w:r w:rsidRPr="004F0B68">
        <w:rPr>
          <w:bCs/>
        </w:rPr>
        <w:t>relationships.</w:t>
      </w:r>
      <w:r w:rsidR="004500B2" w:rsidRPr="004500B2">
        <w:rPr>
          <w:b/>
          <w:bCs/>
        </w:rPr>
        <w:t>.</w:t>
      </w:r>
      <w:proofErr w:type="gramEnd"/>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 xml:space="preserve">(481)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r>
        <w:lastRenderedPageBreak/>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r>
        <w:lastRenderedPageBreak/>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r>
        <w:lastRenderedPageBreak/>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r>
        <w:lastRenderedPageBreak/>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 xml:space="preserve">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 </w:t>
      </w:r>
    </w:p>
    <w:p w14:paraId="59F6CF32" w14:textId="6E0BC446" w:rsidR="00B51C8A" w:rsidRPr="001220F5" w:rsidRDefault="00A46585" w:rsidP="00B51C8A">
      <w:pPr>
        <w:sectPr w:rsidR="00B51C8A" w:rsidRPr="001220F5" w:rsidSect="009C588B">
          <w:headerReference w:type="default" r:id="rId49"/>
          <w:footerReference w:type="default" r:id="rId50"/>
          <w:headerReference w:type="first" r:id="rId51"/>
          <w:footerReference w:type="first" r:id="rId52"/>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lastRenderedPageBreak/>
        <w:t>APPENDIX B</w:t>
      </w:r>
    </w:p>
    <w:p w14:paraId="40EE791B" w14:textId="716DDA97" w:rsidR="00B51C8A" w:rsidRPr="001220F5" w:rsidRDefault="000269BC" w:rsidP="00B51C8A">
      <w:pPr>
        <w:pStyle w:val="002CHAPTERTITLE"/>
      </w:pPr>
      <w:r>
        <w:t>SUPPLEMENTAL TABLES AND FIGURES FOR CHAPTER 3</w:t>
      </w:r>
      <w:r w:rsidR="00B51C8A" w:rsidRPr="001220F5">
        <w:t xml:space="preserve"> </w:t>
      </w:r>
    </w:p>
    <w:p w14:paraId="422F771E" w14:textId="37AD0C3F" w:rsidR="00B51C8A" w:rsidRDefault="001E1FDF" w:rsidP="001E1FDF">
      <w:pPr>
        <w:jc w:val="center"/>
      </w:pPr>
      <w:r>
        <w:rPr>
          <w:noProof/>
        </w:rPr>
        <w:drawing>
          <wp:inline distT="0" distB="0" distL="0" distR="0" wp14:anchorId="1F87EB27" wp14:editId="0F0115C6">
            <wp:extent cx="5486400" cy="3657600"/>
            <wp:effectExtent l="0" t="0" r="0" b="0"/>
            <wp:docPr id="3" name="Picture 3" descr="submission_committee/chapter_3_supplements/supp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1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3C247FF" w14:textId="31F57AA6" w:rsidR="001E1FDF" w:rsidRDefault="001E1FDF" w:rsidP="001E1FDF">
      <w:pPr>
        <w:jc w:val="center"/>
      </w:pPr>
      <w:r>
        <w:rPr>
          <w:noProof/>
        </w:rPr>
        <w:drawing>
          <wp:inline distT="0" distB="0" distL="0" distR="0" wp14:anchorId="2B040142" wp14:editId="2FAD99E4">
            <wp:extent cx="5486400" cy="2743200"/>
            <wp:effectExtent l="0" t="0" r="0" b="0"/>
            <wp:docPr id="7" name="Picture 7" descr="submission_committee/chapter_3_supplements/supp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1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68E2000" w14:textId="77777777" w:rsidR="001E1FDF" w:rsidRDefault="001E1FDF" w:rsidP="001E1FDF">
      <w:pPr>
        <w:pStyle w:val="014FigureCaption"/>
      </w:pPr>
      <w:r>
        <w:t xml:space="preserve">Figure B-1.  Trends in mean annual temperature, mean annual mass, and temperature-mass relationships for all species by five Sevilleta subsites. </w:t>
      </w:r>
    </w:p>
    <w:p w14:paraId="7F50FFAA" w14:textId="16C73DC2" w:rsidR="001E1FDF" w:rsidRDefault="001E1FDF" w:rsidP="001E1FDF">
      <w:pPr>
        <w:jc w:val="center"/>
      </w:pPr>
      <w:r>
        <w:rPr>
          <w:noProof/>
        </w:rPr>
        <w:lastRenderedPageBreak/>
        <w:drawing>
          <wp:inline distT="0" distB="0" distL="0" distR="0" wp14:anchorId="426E990C" wp14:editId="655C08B7">
            <wp:extent cx="5486400" cy="4635500"/>
            <wp:effectExtent l="0" t="0" r="0" b="12700"/>
            <wp:docPr id="8" name="Picture 8" descr="submission_committee/chapter_3_supplements/su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616D0AAD" w14:textId="113FBD0D" w:rsidR="001E1FDF" w:rsidRDefault="001E1FDF" w:rsidP="001E1FDF">
      <w:pPr>
        <w:pStyle w:val="014FigureCaption"/>
      </w:pPr>
      <w:r>
        <w:t>Figure B-2.  Slope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p>
    <w:p w14:paraId="2F3F7AAC" w14:textId="7CB68E99" w:rsidR="001E1FDF" w:rsidRDefault="00EA3C74" w:rsidP="001B7C55">
      <w:pPr>
        <w:jc w:val="center"/>
      </w:pPr>
      <w:r>
        <w:rPr>
          <w:noProof/>
        </w:rPr>
        <w:lastRenderedPageBreak/>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2C3AF4D2" w14:textId="749D27EE" w:rsidR="001E1FDF" w:rsidRDefault="001B7C55" w:rsidP="001B7C55">
      <w:pPr>
        <w:pStyle w:val="014FigureCaption"/>
      </w:pPr>
      <w:r>
        <w:t>Figure B-3.  Plots of autocorrelation and partial autocorrelation functions for each species mass time series and residuals plots for each species dynamic regression model for mass time series including temperature as an exogenous variable.</w:t>
      </w:r>
    </w:p>
    <w:p w14:paraId="6CCEF7B3" w14:textId="4EE03BA9" w:rsidR="001E1FDF" w:rsidRDefault="003E2AAF" w:rsidP="001B7C55">
      <w:pPr>
        <w:jc w:val="center"/>
      </w:pPr>
      <w:r>
        <w:rPr>
          <w:noProof/>
        </w:rPr>
        <w:lastRenderedPageBreak/>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r>
        <w:t>Figure B-4.  Each species mean mass by year, including linear regression trend line.</w:t>
      </w:r>
    </w:p>
    <w:p w14:paraId="234A1393" w14:textId="6218A3EA" w:rsidR="000D3A7B" w:rsidRDefault="003E2AAF" w:rsidP="003E2AAF">
      <w:pPr>
        <w:jc w:val="center"/>
      </w:pPr>
      <w:r>
        <w:rPr>
          <w:noProof/>
        </w:rPr>
        <w:lastRenderedPageBreak/>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r>
        <w:t>Figure B-5.  Comparison of each species mass (black points and lines) with temperature time series (red points and lines), with dynamic regression model p-value shown at top of each plot.</w:t>
      </w:r>
    </w:p>
    <w:p w14:paraId="7A5C9AD8" w14:textId="3875F277" w:rsidR="000D3A7B" w:rsidRDefault="003E2AAF" w:rsidP="003E2AAF">
      <w:pPr>
        <w:jc w:val="center"/>
      </w:pPr>
      <w:r>
        <w:rPr>
          <w:noProof/>
        </w:rPr>
        <w:lastRenderedPageBreak/>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r>
        <w:t xml:space="preserve">Figure B-6.  Relationship between temperature and mass for each species, including linear regression trend line.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r>
        <w:t>Figure B-7.  Comparison of mean annual mass trends and temperature-mass relationship trends for all species that occur at more than one site.</w:t>
      </w:r>
    </w:p>
    <w:p w14:paraId="34D3DACB" w14:textId="627BD6E5" w:rsidR="001E1FDF" w:rsidRDefault="000D3A7B" w:rsidP="000D3A7B">
      <w:pPr>
        <w:pStyle w:val="013TableCaption"/>
      </w:pPr>
      <w:r>
        <w:t>Table B-1.  Scientific names for all species with corresponding species codes.</w:t>
      </w:r>
    </w:p>
    <w:tbl>
      <w:tblPr>
        <w:tblW w:w="0" w:type="auto"/>
        <w:jc w:val="center"/>
        <w:tblLayout w:type="fixed"/>
        <w:tblLook w:val="04A0" w:firstRow="1" w:lastRow="0" w:firstColumn="1" w:lastColumn="0" w:noHBand="0" w:noVBand="1"/>
      </w:tblPr>
      <w:tblGrid>
        <w:gridCol w:w="1080"/>
        <w:gridCol w:w="1080"/>
      </w:tblGrid>
      <w:tr w:rsidR="000D3A7B" w14:paraId="411C811B"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25D063B3"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68D9867" w14:textId="77777777" w:rsidR="000D3A7B" w:rsidRDefault="000D3A7B" w:rsidP="006F20EB">
            <w:pPr>
              <w:spacing w:before="40" w:after="40"/>
              <w:ind w:left="40" w:right="40"/>
              <w:jc w:val="right"/>
            </w:pPr>
            <w:r>
              <w:rPr>
                <w:rFonts w:cs="Arial"/>
                <w:color w:val="000000"/>
                <w:sz w:val="20"/>
                <w:szCs w:val="20"/>
              </w:rPr>
              <w:t>Species</w:t>
            </w:r>
          </w:p>
        </w:tc>
      </w:tr>
      <w:tr w:rsidR="000D3A7B" w14:paraId="7B84B18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7D91D2E7" w14:textId="77777777" w:rsidR="000D3A7B" w:rsidRDefault="000D3A7B"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5E54EFE9" w14:textId="77777777" w:rsidR="000D3A7B" w:rsidRDefault="000D3A7B" w:rsidP="006F20EB">
            <w:pPr>
              <w:spacing w:before="40" w:after="40"/>
              <w:ind w:left="40" w:right="40"/>
              <w:jc w:val="right"/>
            </w:pPr>
            <w:r>
              <w:rPr>
                <w:rFonts w:cs="Arial"/>
                <w:color w:val="000000"/>
                <w:sz w:val="20"/>
                <w:szCs w:val="20"/>
              </w:rPr>
              <w:t>32</w:t>
            </w:r>
          </w:p>
        </w:tc>
      </w:tr>
    </w:tbl>
    <w:p w14:paraId="2C9C94B7" w14:textId="77777777" w:rsidR="000D3A7B" w:rsidRDefault="000D3A7B" w:rsidP="000D3A7B"/>
    <w:p w14:paraId="0E01FB56" w14:textId="77777777" w:rsidR="000D3A7B" w:rsidRDefault="000D3A7B" w:rsidP="000D3A7B"/>
    <w:p w14:paraId="7D13D753" w14:textId="77777777" w:rsidR="000D3A7B" w:rsidRDefault="000D3A7B" w:rsidP="000D3A7B"/>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D3A7B" w14:paraId="3862833A"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7D38771F" w14:textId="77777777" w:rsidR="000D3A7B" w:rsidRDefault="000D3A7B" w:rsidP="006F20EB">
            <w:pPr>
              <w:spacing w:before="40" w:after="40"/>
              <w:ind w:left="40" w:right="40"/>
              <w:jc w:val="right"/>
            </w:pPr>
            <w:r>
              <w:rPr>
                <w:rFonts w:cs="Arial"/>
                <w:color w:val="000000"/>
                <w:sz w:val="20"/>
                <w:szCs w:val="20"/>
              </w:rPr>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A3ED6B8"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7C057CA" w14:textId="77777777" w:rsidR="000D3A7B" w:rsidRDefault="000D3A7B"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8F4BF78" w14:textId="77777777" w:rsidR="000D3A7B" w:rsidRDefault="000D3A7B"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30622554" w14:textId="77777777" w:rsidR="000D3A7B" w:rsidRDefault="000D3A7B"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03ECCF9" w14:textId="77777777" w:rsidR="000D3A7B" w:rsidRDefault="000D3A7B"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44A54E8" w14:textId="77777777" w:rsidR="000D3A7B" w:rsidRDefault="000D3A7B"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2A82A0F" w14:textId="77777777" w:rsidR="000D3A7B" w:rsidRDefault="000D3A7B" w:rsidP="006F20EB">
            <w:pPr>
              <w:spacing w:before="40" w:after="40"/>
              <w:ind w:left="40" w:right="40"/>
              <w:jc w:val="right"/>
            </w:pPr>
            <w:r>
              <w:rPr>
                <w:rFonts w:cs="Arial"/>
                <w:color w:val="000000"/>
                <w:sz w:val="20"/>
                <w:szCs w:val="20"/>
              </w:rPr>
              <w:t>Years (max)</w:t>
            </w:r>
          </w:p>
        </w:tc>
      </w:tr>
      <w:tr w:rsidR="000D3A7B" w14:paraId="22A79134"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365112A0" w14:textId="77777777" w:rsidR="000D3A7B" w:rsidRDefault="000D3A7B"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5F4453B2" w14:textId="77777777" w:rsidR="000D3A7B" w:rsidRDefault="000D3A7B"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5B4BD01E" w14:textId="77777777" w:rsidR="000D3A7B" w:rsidRDefault="000D3A7B"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067C03CA" w14:textId="77777777" w:rsidR="000D3A7B" w:rsidRDefault="000D3A7B"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5EAA1DA5"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3F4024CC" w14:textId="77777777" w:rsidR="000D3A7B" w:rsidRDefault="000D3A7B"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1AD0887E" w14:textId="77777777" w:rsidR="000D3A7B" w:rsidRDefault="000D3A7B"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4D111035" w14:textId="77777777" w:rsidR="000D3A7B" w:rsidRDefault="000D3A7B" w:rsidP="006F20EB">
            <w:pPr>
              <w:spacing w:before="40" w:after="40"/>
              <w:ind w:left="40" w:right="40"/>
              <w:jc w:val="right"/>
            </w:pPr>
            <w:r>
              <w:rPr>
                <w:rFonts w:cs="Arial"/>
                <w:color w:val="000000"/>
                <w:sz w:val="20"/>
                <w:szCs w:val="20"/>
              </w:rPr>
              <w:t>17</w:t>
            </w:r>
          </w:p>
        </w:tc>
      </w:tr>
      <w:tr w:rsidR="000D3A7B" w14:paraId="74BDE0A3"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117A4A77" w14:textId="77777777" w:rsidR="000D3A7B" w:rsidRDefault="000D3A7B"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877127" w14:textId="77777777" w:rsidR="000D3A7B" w:rsidRDefault="000D3A7B"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CA84E" w14:textId="77777777" w:rsidR="000D3A7B" w:rsidRDefault="000D3A7B"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EA18896" w14:textId="77777777" w:rsidR="000D3A7B" w:rsidRDefault="000D3A7B"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1AA93" w14:textId="77777777" w:rsidR="000D3A7B" w:rsidRDefault="000D3A7B"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8F99933" w14:textId="77777777" w:rsidR="000D3A7B" w:rsidRDefault="000D3A7B"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A772487" w14:textId="77777777" w:rsidR="000D3A7B" w:rsidRDefault="000D3A7B"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7C11134" w14:textId="77777777" w:rsidR="000D3A7B" w:rsidRDefault="000D3A7B" w:rsidP="006F20EB">
            <w:pPr>
              <w:spacing w:before="40" w:after="40"/>
              <w:ind w:left="40" w:right="40"/>
              <w:jc w:val="right"/>
            </w:pPr>
            <w:r>
              <w:rPr>
                <w:rFonts w:cs="Arial"/>
                <w:color w:val="000000"/>
                <w:sz w:val="20"/>
                <w:szCs w:val="20"/>
              </w:rPr>
              <w:t>38</w:t>
            </w:r>
          </w:p>
        </w:tc>
      </w:tr>
      <w:tr w:rsidR="000D3A7B" w14:paraId="1FC352B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35FCADF" w14:textId="77777777" w:rsidR="000D3A7B" w:rsidRDefault="000D3A7B"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7CF69803" w14:textId="77777777" w:rsidR="000D3A7B" w:rsidRDefault="000D3A7B"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1B32A47A"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00DC99B1" w14:textId="77777777" w:rsidR="000D3A7B" w:rsidRDefault="000D3A7B"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2A00C5B6"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7AADA99C" w14:textId="77777777" w:rsidR="000D3A7B" w:rsidRDefault="000D3A7B"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7350D0D9" w14:textId="77777777" w:rsidR="000D3A7B" w:rsidRDefault="000D3A7B"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7E691122" w14:textId="77777777" w:rsidR="000D3A7B" w:rsidRDefault="000D3A7B" w:rsidP="006F20EB">
            <w:pPr>
              <w:spacing w:before="40" w:after="40"/>
              <w:ind w:left="40" w:right="40"/>
              <w:jc w:val="right"/>
            </w:pPr>
            <w:r>
              <w:rPr>
                <w:rFonts w:cs="Arial"/>
                <w:color w:val="000000"/>
                <w:sz w:val="20"/>
                <w:szCs w:val="20"/>
              </w:rPr>
              <w:t>26</w:t>
            </w:r>
          </w:p>
        </w:tc>
      </w:tr>
    </w:tbl>
    <w:p w14:paraId="72928DC5" w14:textId="77777777" w:rsidR="001E1FDF" w:rsidRDefault="001E1FDF"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4"/>
          <w:footerReference w:type="first" r:id="rId125"/>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23" w:name="_Toc354665051"/>
      <w:bookmarkStart w:id="24" w:name="_Toc508097485"/>
      <w:r>
        <w:t>SUPPLEMENTAL</w:t>
      </w:r>
      <w:r w:rsidR="002124DD">
        <w:t xml:space="preserve"> FIGURES FOR CHAPTER 4</w:t>
      </w:r>
      <w:r w:rsidR="002124DD" w:rsidRPr="001220F5">
        <w:t xml:space="preserve"> </w:t>
      </w:r>
    </w:p>
    <w:bookmarkEnd w:id="23"/>
    <w:bookmarkEnd w:id="24"/>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r>
        <w:t xml:space="preserve">Figure C-1.  </w:t>
      </w:r>
      <w:r w:rsidRPr="00FB7B38">
        <w:t xml:space="preserve">Non-mass size measurements for seven species from four data sources were converted to mass estimates using allometric equations drawn from the literature.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xml:space="preserve">. Magnitude of difference between points unknown due to limited amount data for comparison.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450CA1A2" w:rsidR="00C33D79" w:rsidRDefault="00B5297D" w:rsidP="00B5297D">
      <w:pPr>
        <w:pStyle w:val="014FigureCaption"/>
      </w:pPr>
      <w:r>
        <w:t>Figure C-3.  Process of solving MTE equation for mass.</w:t>
      </w:r>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r>
        <w:t xml:space="preserve">Figure C-4.  </w:t>
      </w:r>
      <w:r w:rsidRPr="00B5297D">
        <w:t xml:space="preserve">Plot of metabolic rate change with varying size residual against (A) the mass associated with the lower temperature of each experimental pair and (B) the lower temperature of each pair, neither of which vary systematically.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r>
        <w:t xml:space="preserve">Figure C-5.  </w:t>
      </w:r>
      <w:r w:rsidRPr="0057638E">
        <w:t xml:space="preserve">Plots to assess assumptions for linear mixed model, including (A) linearity and homoscedasticity and (B, C) normality.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r>
        <w:t xml:space="preserve">Figure C-6.  </w:t>
      </w:r>
      <w:r w:rsidRPr="0057638E">
        <w:t xml:space="preserve">Metabolic rate change including empirical size change for all points by taxonomic class, with the same axes as Fig. 4. The black line shows metabolic rate change with constant size (i.e., size does not change with temperature increase), and the linear fit to the points shown in red. </w:t>
      </w:r>
    </w:p>
    <w:p w14:paraId="04371963" w14:textId="04FB4C17" w:rsidR="00C33D79" w:rsidRDefault="0057638E" w:rsidP="0057638E">
      <w:pPr>
        <w:jc w:val="center"/>
      </w:pPr>
      <w:r>
        <w:rPr>
          <w:noProof/>
        </w:rPr>
        <w:lastRenderedPageBreak/>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lastRenderedPageBreak/>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080F4994" w:rsidR="0057638E" w:rsidRDefault="0057638E" w:rsidP="0057638E">
      <w:pPr>
        <w:pStyle w:val="014FigureCaption"/>
      </w:pPr>
      <w:r>
        <w:t>Figure C-7.  Solving MTE equation to get x-axis, y-axis, no size change line, and residuals for Figure 4.</w:t>
      </w:r>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r>
        <w:t xml:space="preserve">Figure C-8.  </w:t>
      </w:r>
      <w:r w:rsidRPr="0057638E">
        <w:t xml:space="preserve">Plot of temperature difference for each pair against temperature axis in Fig. 4, showing this axis mostly varies depending on temperature difference (numerator of axis) and not on temperature product (denominator of axis).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25" w:name="_Toc508097491"/>
      <w:r w:rsidRPr="004A1924">
        <w:rPr>
          <w:rFonts w:cs="Arial"/>
        </w:rPr>
        <w:t>LIST OF REFERENCES</w:t>
      </w:r>
      <w:bookmarkEnd w:id="25"/>
    </w:p>
    <w:p w14:paraId="115546C0" w14:textId="77777777" w:rsidR="00FB01BA" w:rsidRDefault="00FB01BA" w:rsidP="00FB01BA">
      <w:pPr>
        <w:pStyle w:val="018ReferenceHanging"/>
      </w:pPr>
      <w:r>
        <w:t xml:space="preserve">Adams, D.C. &amp; Church, J.O. (2008) Amphibians do not follow Bergmann’s rule. </w:t>
      </w:r>
      <w:r>
        <w:rPr>
          <w:i/>
          <w:iCs/>
        </w:rPr>
        <w:t>Evolution</w:t>
      </w:r>
      <w:r>
        <w:t xml:space="preserve">, </w:t>
      </w:r>
      <w:r>
        <w:rPr>
          <w:b/>
          <w:bCs/>
        </w:rPr>
        <w:t>62</w:t>
      </w:r>
      <w:r>
        <w:t>, 413–420.</w:t>
      </w:r>
    </w:p>
    <w:p w14:paraId="0F87FC0F" w14:textId="77777777" w:rsidR="00FB01BA" w:rsidRDefault="00FB01BA" w:rsidP="00FB01BA">
      <w:pPr>
        <w:pStyle w:val="018ReferenceHanging"/>
      </w:pPr>
      <w:r>
        <w:t xml:space="preserve">Aguilera, L.E., Armas, C., Cea, A.P., Gutiérrez, J.R., Meserve, P.L. &amp; Kelt, D.A. (2016) Rainfall, microhabitat, and small mammals influence the abundance and distribution of soil microorganisms in a Chilean semi-arid shrubland. </w:t>
      </w:r>
      <w:r>
        <w:rPr>
          <w:i/>
          <w:iCs/>
        </w:rPr>
        <w:t>Journal of Arid Environments</w:t>
      </w:r>
      <w:r>
        <w:t xml:space="preserve">, </w:t>
      </w:r>
      <w:r>
        <w:rPr>
          <w:b/>
          <w:bCs/>
        </w:rPr>
        <w:t>126</w:t>
      </w:r>
      <w:r>
        <w:t>, 37–46.</w:t>
      </w:r>
    </w:p>
    <w:p w14:paraId="6EDD89C9" w14:textId="77777777" w:rsidR="00FB01BA" w:rsidRDefault="00FB01BA" w:rsidP="00FB01BA">
      <w:pPr>
        <w:pStyle w:val="018ReferenceHanging"/>
      </w:pPr>
      <w:r>
        <w:t xml:space="preserve">Anderson-Teixeira, K.J., Smith, F.A. &amp; Ernest, S.K.M. (2012) </w:t>
      </w:r>
      <w:r>
        <w:rPr>
          <w:i/>
          <w:iCs/>
        </w:rPr>
        <w:t>Climate Change</w:t>
      </w:r>
      <w:r>
        <w:t xml:space="preserve">. </w:t>
      </w:r>
      <w:r>
        <w:rPr>
          <w:i/>
          <w:iCs/>
        </w:rPr>
        <w:t>Metabolic Ecology: A Scaling Approach</w:t>
      </w:r>
      <w:r>
        <w:t xml:space="preserve"> (ed. by R.M. Sibly), J.H. Brown), and A. Kodric-Brown), pp. 280–292. Wiley-Blackwell, Chichester.</w:t>
      </w:r>
    </w:p>
    <w:p w14:paraId="43FBE904" w14:textId="77777777" w:rsidR="00FB01BA" w:rsidRDefault="00FB01BA" w:rsidP="00FB01BA">
      <w:pPr>
        <w:pStyle w:val="018ReferenceHanging"/>
      </w:pPr>
      <w:r>
        <w:t xml:space="preserve">Angilletta, M.J. &amp; Dunham, A.E. (2003) The temperature-size rule in ectotherms: Simple evolutionary explanations may not be general. </w:t>
      </w:r>
      <w:r>
        <w:rPr>
          <w:i/>
          <w:iCs/>
        </w:rPr>
        <w:t>American Naturalist</w:t>
      </w:r>
      <w:r>
        <w:t xml:space="preserve">, </w:t>
      </w:r>
      <w:r>
        <w:rPr>
          <w:b/>
          <w:bCs/>
        </w:rPr>
        <w:t>162</w:t>
      </w:r>
      <w:r>
        <w:t>, 332–342.</w:t>
      </w:r>
    </w:p>
    <w:p w14:paraId="3227282E" w14:textId="77777777" w:rsidR="00FB01BA" w:rsidRDefault="00FB01BA" w:rsidP="00FB01BA">
      <w:pPr>
        <w:pStyle w:val="018ReferenceHanging"/>
      </w:pPr>
      <w:r>
        <w:t xml:space="preserve">Angilletta, M. (2004) Temperature, growth rate, and body size in ectotherms: fitting pieces of a life-history puzzle. </w:t>
      </w:r>
      <w:r>
        <w:rPr>
          <w:i/>
          <w:iCs/>
        </w:rPr>
        <w:t>Integrative and Comparative Biology</w:t>
      </w:r>
      <w:r>
        <w:t xml:space="preserve">, </w:t>
      </w:r>
      <w:r>
        <w:rPr>
          <w:b/>
          <w:bCs/>
        </w:rPr>
        <w:t>509</w:t>
      </w:r>
      <w:r>
        <w:t>, 498–509.</w:t>
      </w:r>
    </w:p>
    <w:p w14:paraId="233D2B81" w14:textId="77777777" w:rsidR="00FB01BA" w:rsidRDefault="00FB01BA" w:rsidP="00FB01BA">
      <w:pPr>
        <w:pStyle w:val="018ReferenceHanging"/>
      </w:pPr>
      <w:r>
        <w:t>Ashton, K. (2002) Patterns of within</w:t>
      </w:r>
      <w:r>
        <w:rPr>
          <w:rFonts w:ascii="Calibri" w:hAnsi="Calibri" w:cs="Calibri"/>
        </w:rPr>
        <w:t>‐</w:t>
      </w:r>
      <w:r>
        <w:t xml:space="preserve">species body size variation of birds: strong evidence for Bergmann’s rule. </w:t>
      </w:r>
      <w:r>
        <w:rPr>
          <w:i/>
          <w:iCs/>
        </w:rPr>
        <w:t>Global Ecology and Biogeography</w:t>
      </w:r>
      <w:r>
        <w:t xml:space="preserve">, </w:t>
      </w:r>
      <w:r>
        <w:rPr>
          <w:b/>
          <w:bCs/>
        </w:rPr>
        <w:t>11</w:t>
      </w:r>
      <w:r>
        <w:t>, 505–523.</w:t>
      </w:r>
    </w:p>
    <w:p w14:paraId="7CBAAF94" w14:textId="77777777" w:rsidR="00FB01BA" w:rsidRDefault="00FB01BA" w:rsidP="00FB01BA">
      <w:pPr>
        <w:pStyle w:val="018ReferenceHanging"/>
      </w:pPr>
      <w:r>
        <w:t xml:space="preserve">Ashton, K., Tracy, M. &amp; Queiroz, A. De (2000) Is Bergmann’s rule valid for mammals? </w:t>
      </w:r>
      <w:r>
        <w:rPr>
          <w:i/>
          <w:iCs/>
        </w:rPr>
        <w:t>The American Naturalist</w:t>
      </w:r>
      <w:r>
        <w:t xml:space="preserve">, </w:t>
      </w:r>
      <w:r>
        <w:rPr>
          <w:b/>
          <w:bCs/>
        </w:rPr>
        <w:t>156</w:t>
      </w:r>
      <w:r>
        <w:t>, 390–415.</w:t>
      </w:r>
    </w:p>
    <w:p w14:paraId="20EEB80E" w14:textId="77777777" w:rsidR="00FB01BA" w:rsidRDefault="00FB01BA" w:rsidP="00FB01BA">
      <w:pPr>
        <w:pStyle w:val="018ReferenceHanging"/>
      </w:pPr>
      <w:r>
        <w:t xml:space="preserve">Atkinson, D. (1994) Temperature and organism size: a biological law for ectotherms? </w:t>
      </w:r>
      <w:r>
        <w:rPr>
          <w:i/>
          <w:iCs/>
        </w:rPr>
        <w:t>Advances in Ecological Research</w:t>
      </w:r>
      <w:r>
        <w:t xml:space="preserve">, </w:t>
      </w:r>
      <w:r>
        <w:rPr>
          <w:b/>
          <w:bCs/>
        </w:rPr>
        <w:t>25</w:t>
      </w:r>
      <w:r>
        <w:t>, 1–58.</w:t>
      </w:r>
    </w:p>
    <w:p w14:paraId="0117AB29" w14:textId="77777777" w:rsidR="00FB01BA" w:rsidRDefault="00FB01BA" w:rsidP="00FB01BA">
      <w:pPr>
        <w:pStyle w:val="018ReferenceHanging"/>
      </w:pPr>
      <w:r>
        <w:t xml:space="preserve">Baker, R.R. (1969) The Evolution of the Migratory Habit in Butterflies. </w:t>
      </w:r>
      <w:r>
        <w:rPr>
          <w:b/>
          <w:bCs/>
        </w:rPr>
        <w:t>38</w:t>
      </w:r>
      <w:r>
        <w:t>, 703–746.</w:t>
      </w:r>
    </w:p>
    <w:p w14:paraId="040DEE9C" w14:textId="77777777" w:rsidR="00FB01BA" w:rsidRDefault="00FB01BA" w:rsidP="00FB01BA">
      <w:pPr>
        <w:pStyle w:val="018ReferenceHanging"/>
      </w:pPr>
      <w:r>
        <w:t xml:space="preserve">Barnett, R.J. (1977) </w:t>
      </w:r>
      <w:proofErr w:type="gramStart"/>
      <w:r>
        <w:t>Bergmann ’</w:t>
      </w:r>
      <w:proofErr w:type="gramEnd"/>
      <w:r>
        <w:t xml:space="preserve"> s Rule and Variation in Structures Related to Feeding in the Gray Squirrel. </w:t>
      </w:r>
      <w:r>
        <w:rPr>
          <w:i/>
          <w:iCs/>
        </w:rPr>
        <w:t>Evolution</w:t>
      </w:r>
      <w:r>
        <w:t xml:space="preserve">, </w:t>
      </w:r>
      <w:r>
        <w:rPr>
          <w:b/>
          <w:bCs/>
        </w:rPr>
        <w:t>31</w:t>
      </w:r>
      <w:r>
        <w:t>, 538–545.</w:t>
      </w:r>
    </w:p>
    <w:p w14:paraId="25877851" w14:textId="77777777" w:rsidR="00FB01BA" w:rsidRDefault="00FB01BA" w:rsidP="00FB01BA">
      <w:pPr>
        <w:pStyle w:val="018ReferenceHanging"/>
      </w:pPr>
      <w:r>
        <w:t xml:space="preserve">Bates, D., Maechler, M., Bolker, B. &amp; Walker, S. (2015) Fitting Linear Mixed-Effects Models Using lme4. </w:t>
      </w:r>
      <w:r>
        <w:rPr>
          <w:i/>
          <w:iCs/>
        </w:rPr>
        <w:t>Journal of Statistical Software</w:t>
      </w:r>
      <w:r>
        <w:t xml:space="preserve">, </w:t>
      </w:r>
      <w:r>
        <w:rPr>
          <w:b/>
          <w:bCs/>
        </w:rPr>
        <w:t>67</w:t>
      </w:r>
      <w:r>
        <w:t>, 1–48.</w:t>
      </w:r>
    </w:p>
    <w:p w14:paraId="591F8FC0" w14:textId="77777777" w:rsidR="00FB01BA" w:rsidRDefault="00FB01BA" w:rsidP="00FB01BA">
      <w:pPr>
        <w:pStyle w:val="018ReferenceHanging"/>
      </w:pPr>
      <w:r>
        <w:t xml:space="preserve">Benajmini, Y. &amp; Hochberg, Y. (1995) Controlling the False Discovery </w:t>
      </w:r>
      <w:proofErr w:type="gramStart"/>
      <w:r>
        <w:t>Rate :</w:t>
      </w:r>
      <w:proofErr w:type="gramEnd"/>
      <w:r>
        <w:t xml:space="preserve"> A Practical and Powerful Approach to Multiple Testing Author ( s ): Yoav Benjamini and Yosef Hochberg Source : Journal of the Royal Statistical Society . Series B </w:t>
      </w:r>
      <w:proofErr w:type="gramStart"/>
      <w:r>
        <w:t>( Methodological</w:t>
      </w:r>
      <w:proofErr w:type="gramEnd"/>
      <w:r>
        <w:t xml:space="preserve"> ), Vol . </w:t>
      </w:r>
      <w:proofErr w:type="gramStart"/>
      <w:r>
        <w:t>57 ,</w:t>
      </w:r>
      <w:proofErr w:type="gramEnd"/>
      <w:r>
        <w:t xml:space="preserve"> No . 1 Published </w:t>
      </w:r>
      <w:proofErr w:type="gramStart"/>
      <w:r>
        <w:t>by :</w:t>
      </w:r>
      <w:proofErr w:type="gramEnd"/>
      <w:r>
        <w:t xml:space="preserve"> </w:t>
      </w:r>
      <w:r>
        <w:rPr>
          <w:i/>
          <w:iCs/>
        </w:rPr>
        <w:t>J R Statist Soc B</w:t>
      </w:r>
      <w:r>
        <w:t xml:space="preserve">, </w:t>
      </w:r>
      <w:r>
        <w:rPr>
          <w:b/>
          <w:bCs/>
        </w:rPr>
        <w:t>57</w:t>
      </w:r>
      <w:r>
        <w:t>, 289–300.</w:t>
      </w:r>
    </w:p>
    <w:p w14:paraId="2ADAAEE0" w14:textId="77777777" w:rsidR="00FB01BA" w:rsidRDefault="00FB01BA" w:rsidP="00FB01BA">
      <w:pPr>
        <w:pStyle w:val="018ReferenceHanging"/>
      </w:pPr>
      <w:r>
        <w:t xml:space="preserve">Bergmann, C. (1847) Ueber die Verhältnisse der Wärmeökonomie der Thiere zu ihrer Grösse. </w:t>
      </w:r>
      <w:r>
        <w:rPr>
          <w:i/>
          <w:iCs/>
        </w:rPr>
        <w:t>Gottinger Studien</w:t>
      </w:r>
      <w:r>
        <w:t xml:space="preserve">, </w:t>
      </w:r>
      <w:r>
        <w:rPr>
          <w:b/>
          <w:bCs/>
        </w:rPr>
        <w:t>1</w:t>
      </w:r>
      <w:r>
        <w:t>, 595–708.</w:t>
      </w:r>
    </w:p>
    <w:p w14:paraId="22739BBF" w14:textId="77777777" w:rsidR="00FB01BA" w:rsidRDefault="00FB01BA" w:rsidP="00FB01BA">
      <w:pPr>
        <w:pStyle w:val="018ReferenceHanging"/>
      </w:pPr>
      <w:r>
        <w:lastRenderedPageBreak/>
        <w:t xml:space="preserve">Berven, K.A. (1982) The genetic basis of altitudinal variation in the wood frog Rana sylvatica II. An experimental analysis of larval development. </w:t>
      </w:r>
      <w:r>
        <w:rPr>
          <w:i/>
          <w:iCs/>
        </w:rPr>
        <w:t>Oecologia</w:t>
      </w:r>
      <w:r>
        <w:t xml:space="preserve">, </w:t>
      </w:r>
      <w:r>
        <w:rPr>
          <w:b/>
          <w:bCs/>
        </w:rPr>
        <w:t>52</w:t>
      </w:r>
      <w:r>
        <w:t>, 360–369.</w:t>
      </w:r>
    </w:p>
    <w:p w14:paraId="482AB618" w14:textId="77777777" w:rsidR="00FB01BA" w:rsidRDefault="00FB01BA" w:rsidP="00FB01BA">
      <w:pPr>
        <w:pStyle w:val="018ReferenceHanging"/>
      </w:pPr>
      <w:r>
        <w:t xml:space="preserve">Bickford, D.P., Sheridan, J. a. &amp; Howard, S.D. (2011) Climate change responses: Forgetting frogs, ferns and flies? </w:t>
      </w:r>
      <w:r>
        <w:rPr>
          <w:i/>
          <w:iCs/>
        </w:rPr>
        <w:t>Trends in Ecology and Evolution</w:t>
      </w:r>
      <w:r>
        <w:t xml:space="preserve">, </w:t>
      </w:r>
      <w:r>
        <w:rPr>
          <w:b/>
          <w:bCs/>
        </w:rPr>
        <w:t>26</w:t>
      </w:r>
      <w:r>
        <w:t>, 553–554.</w:t>
      </w:r>
    </w:p>
    <w:p w14:paraId="29988A0A" w14:textId="77777777" w:rsidR="00FB01BA" w:rsidRDefault="00FB01BA" w:rsidP="00FB01BA">
      <w:pPr>
        <w:pStyle w:val="018ReferenceHanging"/>
      </w:pPr>
      <w:r>
        <w:t xml:space="preserve">Blackburn, T., Gaston, K. &amp; Loder, N. (1999) Geographic gradients in body size: a clarification of Bergmann’s rule. </w:t>
      </w:r>
      <w:r>
        <w:rPr>
          <w:i/>
          <w:iCs/>
        </w:rPr>
        <w:t>Diversity and distributions</w:t>
      </w:r>
      <w:r>
        <w:t>, 165–174.</w:t>
      </w:r>
    </w:p>
    <w:p w14:paraId="5BF47ADF" w14:textId="77777777" w:rsidR="00FB01BA" w:rsidRDefault="00FB01BA" w:rsidP="00FB01BA">
      <w:pPr>
        <w:pStyle w:val="018ReferenceHanging"/>
      </w:pPr>
      <w:r>
        <w:t>Bloom, D., Wieczorek, J. &amp; Russell, L. (2016) Vertnet_Aves_Sep2016.</w:t>
      </w:r>
    </w:p>
    <w:p w14:paraId="4D1AA3AA" w14:textId="77777777" w:rsidR="00FB01BA" w:rsidRDefault="00FB01BA" w:rsidP="00FB01BA">
      <w:pPr>
        <w:pStyle w:val="018ReferenceHanging"/>
      </w:pPr>
      <w:r>
        <w:t>Bloom, D., Wieczorek, J. &amp; Russell, L. (2016) Vertnet_Reptilia_Sep2016.</w:t>
      </w:r>
    </w:p>
    <w:p w14:paraId="120584C1" w14:textId="77777777" w:rsidR="00FB01BA" w:rsidRDefault="00FB01BA" w:rsidP="00FB01BA">
      <w:pPr>
        <w:pStyle w:val="018ReferenceHanging"/>
      </w:pPr>
      <w:r>
        <w:t>Bloom, D., Wieczorek, J. &amp; Russell, L. (2016) Vertnet_Mammalia_Sep2016.</w:t>
      </w:r>
    </w:p>
    <w:p w14:paraId="78C2AB57" w14:textId="77777777" w:rsidR="00FB01BA" w:rsidRDefault="00FB01BA" w:rsidP="00FB01BA">
      <w:pPr>
        <w:pStyle w:val="018ReferenceHanging"/>
      </w:pPr>
      <w:r>
        <w:t>Bloom, D., Wieczorek, J. &amp; Russell, L. (2016) Vertnet_Amphibia_Sep2016.</w:t>
      </w:r>
    </w:p>
    <w:p w14:paraId="5F341088" w14:textId="77777777" w:rsidR="00FB01BA" w:rsidRDefault="00FB01BA" w:rsidP="00FB01BA">
      <w:pPr>
        <w:pStyle w:val="018ReferenceHanging"/>
      </w:pPr>
      <w:r>
        <w:t xml:space="preserve">Boyer, A.G., Cartron, J.-L.E. &amp; Brown, J.H. (2010) Interspecific pairwise relationships among body size, clutch size and latitude: deconstructing a macroecological triangle in birds. </w:t>
      </w:r>
      <w:r>
        <w:rPr>
          <w:i/>
          <w:iCs/>
        </w:rPr>
        <w:t>Journal of Biogeography</w:t>
      </w:r>
      <w:r>
        <w:t xml:space="preserve">, </w:t>
      </w:r>
      <w:r>
        <w:rPr>
          <w:b/>
          <w:bCs/>
        </w:rPr>
        <w:t>37</w:t>
      </w:r>
      <w:r>
        <w:t>, 47–56.</w:t>
      </w:r>
    </w:p>
    <w:p w14:paraId="6B6B08D8" w14:textId="77777777" w:rsidR="00FB01BA" w:rsidRDefault="00FB01BA" w:rsidP="00FB01BA">
      <w:pPr>
        <w:pStyle w:val="018ReferenceHanging"/>
      </w:pPr>
      <w:r>
        <w:t xml:space="preserve">Brose, U., Dunne, J.A., Montoya, J.M., Petchey, O.L., Schneider, F.D. &amp; Jacob, U. (2012) Climate change in size-structured ecosystems. </w:t>
      </w:r>
      <w:r>
        <w:rPr>
          <w:i/>
          <w:iCs/>
        </w:rPr>
        <w:t>Philosophical Transactions of the Royal Society B: Biological Sciences</w:t>
      </w:r>
      <w:r>
        <w:t xml:space="preserve">, </w:t>
      </w:r>
      <w:r>
        <w:rPr>
          <w:b/>
          <w:bCs/>
        </w:rPr>
        <w:t>367</w:t>
      </w:r>
      <w:r>
        <w:t>, 2903–2912.</w:t>
      </w:r>
    </w:p>
    <w:p w14:paraId="043F45B3" w14:textId="77777777" w:rsidR="00FB01BA" w:rsidRDefault="00FB01BA" w:rsidP="00FB01BA">
      <w:pPr>
        <w:pStyle w:val="018ReferenceHanging"/>
      </w:pPr>
      <w:r>
        <w:t xml:space="preserve">Brose, U., Jonsson, T. &amp; Berlow, E. (2006) Consumer–Resource Body-Size Relationships </w:t>
      </w:r>
      <w:proofErr w:type="gramStart"/>
      <w:r>
        <w:t>In</w:t>
      </w:r>
      <w:proofErr w:type="gramEnd"/>
      <w:r>
        <w:t xml:space="preserve"> Natural Food Webs. </w:t>
      </w:r>
      <w:r>
        <w:rPr>
          <w:i/>
          <w:iCs/>
        </w:rPr>
        <w:t>Ecology</w:t>
      </w:r>
      <w:r>
        <w:t>.</w:t>
      </w:r>
    </w:p>
    <w:p w14:paraId="0A61A7FE" w14:textId="77777777" w:rsidR="00FB01BA" w:rsidRDefault="00FB01BA" w:rsidP="00FB01BA">
      <w:pPr>
        <w:pStyle w:val="018ReferenceHanging"/>
      </w:pPr>
      <w:r>
        <w:t xml:space="preserve">Brown, J.H. &amp; Nicoletto, P.F. (1991) Spatial Scaling of Species Composition: Body Masses of North American Land Mammals. </w:t>
      </w:r>
      <w:r>
        <w:rPr>
          <w:i/>
          <w:iCs/>
        </w:rPr>
        <w:t>The American Naturalist</w:t>
      </w:r>
      <w:r>
        <w:t xml:space="preserve">, </w:t>
      </w:r>
      <w:r>
        <w:rPr>
          <w:b/>
          <w:bCs/>
        </w:rPr>
        <w:t>138</w:t>
      </w:r>
      <w:r>
        <w:t>, 1478–1512.</w:t>
      </w:r>
    </w:p>
    <w:p w14:paraId="5F766515" w14:textId="77777777" w:rsidR="00FB01BA" w:rsidRDefault="00FB01BA" w:rsidP="00FB01BA">
      <w:pPr>
        <w:pStyle w:val="018ReferenceHanging"/>
      </w:pPr>
      <w:r>
        <w:t xml:space="preserve">Brown, J.H., Gillooly, J.F., Allen, A.P., Savage, V.M. &amp; West, G.B. (2004) Toward a metabolic theory of ecology. </w:t>
      </w:r>
      <w:r>
        <w:rPr>
          <w:i/>
          <w:iCs/>
        </w:rPr>
        <w:t>Ecology</w:t>
      </w:r>
      <w:r>
        <w:t xml:space="preserve">, </w:t>
      </w:r>
      <w:r>
        <w:rPr>
          <w:b/>
          <w:bCs/>
        </w:rPr>
        <w:t>85</w:t>
      </w:r>
      <w:r>
        <w:t>, 1771–1789.</w:t>
      </w:r>
    </w:p>
    <w:p w14:paraId="5C10BE1A" w14:textId="77777777" w:rsidR="00FB01BA" w:rsidRDefault="00FB01BA" w:rsidP="00FB01BA">
      <w:pPr>
        <w:pStyle w:val="018ReferenceHanging"/>
      </w:pPr>
      <w:r>
        <w:t xml:space="preserve">Brown, J.H. &amp; Lee, A.K. (1969) </w:t>
      </w:r>
      <w:proofErr w:type="gramStart"/>
      <w:r>
        <w:t>Bergmann ’</w:t>
      </w:r>
      <w:proofErr w:type="gramEnd"/>
      <w:r>
        <w:t xml:space="preserve"> s Rule and Climatic Adaptation in Woodrats ( Neotoma ). </w:t>
      </w:r>
      <w:r>
        <w:rPr>
          <w:i/>
          <w:iCs/>
        </w:rPr>
        <w:t>Evolution</w:t>
      </w:r>
      <w:r>
        <w:t xml:space="preserve">, </w:t>
      </w:r>
      <w:r>
        <w:rPr>
          <w:b/>
          <w:bCs/>
        </w:rPr>
        <w:t>23</w:t>
      </w:r>
      <w:r>
        <w:t>, 329–338.</w:t>
      </w:r>
    </w:p>
    <w:p w14:paraId="0959E5BB" w14:textId="77777777" w:rsidR="00FB01BA" w:rsidRDefault="00FB01BA" w:rsidP="00FB01BA">
      <w:pPr>
        <w:pStyle w:val="018ReferenceHanging"/>
      </w:pPr>
      <w:r>
        <w:t xml:space="preserve">Brown, J.H., Sibly, R.M. &amp; Kodric-Brown, A. (2012) </w:t>
      </w:r>
      <w:r>
        <w:rPr>
          <w:i/>
          <w:iCs/>
        </w:rPr>
        <w:t>Introduction: Metabolism as the Basis for a Theoretical Unification of Ecology</w:t>
      </w:r>
      <w:r>
        <w:t xml:space="preserve">. </w:t>
      </w:r>
      <w:r>
        <w:rPr>
          <w:i/>
          <w:iCs/>
        </w:rPr>
        <w:t>Metabolic Ecology: A Scaling Approach</w:t>
      </w:r>
      <w:r>
        <w:t xml:space="preserve"> (ed. by R.M. Sibly), J.H. Brown), and A. Kodric-Brown), pp. 1–6. Wiley-Blackwell, Chichester.</w:t>
      </w:r>
    </w:p>
    <w:p w14:paraId="58CEFB31" w14:textId="77777777" w:rsidR="00FB01BA" w:rsidRDefault="00FB01BA" w:rsidP="00FB01BA">
      <w:pPr>
        <w:pStyle w:val="018ReferenceHanging"/>
      </w:pPr>
      <w:r>
        <w:t xml:space="preserve">Brust, R.A. (1967) Weight </w:t>
      </w:r>
      <w:proofErr w:type="gramStart"/>
      <w:r>
        <w:t>And</w:t>
      </w:r>
      <w:proofErr w:type="gramEnd"/>
      <w:r>
        <w:t xml:space="preserve"> Development Time Of Different Stadia Of Mosquitoes Reared At Various Constant Temperatures. </w:t>
      </w:r>
      <w:r>
        <w:rPr>
          <w:i/>
          <w:iCs/>
        </w:rPr>
        <w:t>The Canadian Entomologist</w:t>
      </w:r>
      <w:r>
        <w:t xml:space="preserve">, </w:t>
      </w:r>
      <w:r>
        <w:rPr>
          <w:b/>
          <w:bCs/>
        </w:rPr>
        <w:t>99</w:t>
      </w:r>
      <w:r>
        <w:t>, 986–993.</w:t>
      </w:r>
    </w:p>
    <w:p w14:paraId="178772DA" w14:textId="77777777" w:rsidR="00FB01BA" w:rsidRDefault="00FB01BA" w:rsidP="00FB01BA">
      <w:pPr>
        <w:pStyle w:val="018ReferenceHanging"/>
      </w:pPr>
      <w:r>
        <w:lastRenderedPageBreak/>
        <w:t xml:space="preserve">Buckley, L.B., Urban, M.C., Angilletta, M.J., Crozier, L.G., Rissler, L.J. &amp; Sears, M.W. (2010) Can mechanism inform species’ distribution models? </w:t>
      </w:r>
      <w:r>
        <w:rPr>
          <w:i/>
          <w:iCs/>
        </w:rPr>
        <w:t>Ecology letters</w:t>
      </w:r>
      <w:r>
        <w:t xml:space="preserve">, </w:t>
      </w:r>
      <w:r>
        <w:rPr>
          <w:b/>
          <w:bCs/>
        </w:rPr>
        <w:t>13</w:t>
      </w:r>
      <w:r>
        <w:t>, 1041–54.</w:t>
      </w:r>
    </w:p>
    <w:p w14:paraId="424DC5D3" w14:textId="77777777" w:rsidR="00FB01BA" w:rsidRDefault="00FB01BA" w:rsidP="00FB01BA">
      <w:pPr>
        <w:pStyle w:val="018ReferenceHanging"/>
      </w:pPr>
      <w:r>
        <w:t xml:space="preserve">Buckley, L.B., Nufio, C.R. &amp; Kingsolver, J.G. (2014) Phenotypic clines, energy balances and ecological responses to climate change. </w:t>
      </w:r>
      <w:r>
        <w:rPr>
          <w:i/>
          <w:iCs/>
        </w:rPr>
        <w:t>Journal of Animal Ecology</w:t>
      </w:r>
      <w:r>
        <w:t xml:space="preserve">, </w:t>
      </w:r>
      <w:r>
        <w:rPr>
          <w:b/>
          <w:bCs/>
        </w:rPr>
        <w:t>83</w:t>
      </w:r>
      <w:r>
        <w:t>, 41–50.</w:t>
      </w:r>
    </w:p>
    <w:p w14:paraId="3CAB0512" w14:textId="77777777" w:rsidR="00FB01BA" w:rsidRDefault="00FB01BA" w:rsidP="00FB01BA">
      <w:pPr>
        <w:pStyle w:val="018ReferenceHanging"/>
      </w:pPr>
      <w:r>
        <w:t>Burges, H.D. &amp; Cammell, M.E. (1964) Effect of temperature and humidity on Trogoderma anthrenoides (Sharp</w:t>
      </w:r>
      <w:proofErr w:type="gramStart"/>
      <w:r>
        <w:t>)(</w:t>
      </w:r>
      <w:proofErr w:type="gramEnd"/>
      <w:r>
        <w:t xml:space="preserve">Coleoptera, Dermestidae) and comparisons with related species. </w:t>
      </w:r>
      <w:r>
        <w:rPr>
          <w:i/>
          <w:iCs/>
        </w:rPr>
        <w:t>Bulletin of Entomological Research</w:t>
      </w:r>
      <w:r>
        <w:t xml:space="preserve">, </w:t>
      </w:r>
      <w:r>
        <w:rPr>
          <w:b/>
          <w:bCs/>
        </w:rPr>
        <w:t>55</w:t>
      </w:r>
      <w:r>
        <w:t>, 313–325.</w:t>
      </w:r>
    </w:p>
    <w:p w14:paraId="07EE6014" w14:textId="77777777" w:rsidR="00FB01BA" w:rsidRDefault="00FB01BA" w:rsidP="00FB01BA">
      <w:pPr>
        <w:pStyle w:val="018ReferenceHanging"/>
      </w:pPr>
      <w:r>
        <w:t xml:space="preserve">Burton, T., Killen, S.S., Armstrong, J.D. &amp; Metcalfe, N.B. (2011) What causes intraspecific variation in resting metabolic rate and what are its ecological consequences? </w:t>
      </w:r>
      <w:r>
        <w:rPr>
          <w:i/>
          <w:iCs/>
        </w:rPr>
        <w:t>Biological Sciences</w:t>
      </w:r>
      <w:r>
        <w:t xml:space="preserve">, </w:t>
      </w:r>
      <w:r>
        <w:rPr>
          <w:b/>
          <w:bCs/>
        </w:rPr>
        <w:t>278</w:t>
      </w:r>
      <w:r>
        <w:t>, 3465–3473.</w:t>
      </w:r>
    </w:p>
    <w:p w14:paraId="5EE89F41" w14:textId="77777777" w:rsidR="00FB01BA" w:rsidRDefault="00FB01BA" w:rsidP="00FB01BA">
      <w:pPr>
        <w:pStyle w:val="018ReferenceHanging"/>
      </w:pPr>
      <w:r>
        <w:t xml:space="preserve">Calder, W.A. (1984) </w:t>
      </w:r>
      <w:r>
        <w:rPr>
          <w:i/>
          <w:iCs/>
        </w:rPr>
        <w:t>Size, Function, and Life History</w:t>
      </w:r>
      <w:r>
        <w:t>, Harvard University Press, Cambridge, MA.</w:t>
      </w:r>
    </w:p>
    <w:p w14:paraId="1D325F1A" w14:textId="77777777" w:rsidR="00FB01BA" w:rsidRDefault="00FB01BA" w:rsidP="00FB01BA">
      <w:pPr>
        <w:pStyle w:val="018ReferenceHanging"/>
      </w:pPr>
      <w:r>
        <w:t xml:space="preserve">Canale, C.I., Ozgul, A., Allain??, D. &amp; Cohas, A. (2016) Differential plasticity of size and mass to environmental change in a hibernating mammal. </w:t>
      </w:r>
      <w:r>
        <w:rPr>
          <w:i/>
          <w:iCs/>
        </w:rPr>
        <w:t>Global Change Biology</w:t>
      </w:r>
      <w:r>
        <w:t xml:space="preserve">, </w:t>
      </w:r>
      <w:r>
        <w:rPr>
          <w:b/>
          <w:bCs/>
        </w:rPr>
        <w:t>22</w:t>
      </w:r>
      <w:r>
        <w:t>, 3286–3303.</w:t>
      </w:r>
    </w:p>
    <w:p w14:paraId="30771DCC" w14:textId="77777777" w:rsidR="00FB01BA" w:rsidRDefault="00FB01BA" w:rsidP="00FB01BA">
      <w:pPr>
        <w:pStyle w:val="018ReferenceHanging"/>
      </w:pPr>
      <w:r>
        <w:t xml:space="preserve">Carotenuto, F., Diniz-Filho, J.A.F. &amp; Raia, P. (2015) Space and time: The two dimensions of Artiodactyla body mass evolution. </w:t>
      </w:r>
      <w:r>
        <w:rPr>
          <w:i/>
          <w:iCs/>
        </w:rPr>
        <w:t>Palaeogeography, Palaeoclimatology, Palaeoecology</w:t>
      </w:r>
      <w:r>
        <w:t xml:space="preserve">, </w:t>
      </w:r>
      <w:r>
        <w:rPr>
          <w:b/>
          <w:bCs/>
        </w:rPr>
        <w:t>437</w:t>
      </w:r>
      <w:r>
        <w:t>, 18–25.</w:t>
      </w:r>
    </w:p>
    <w:p w14:paraId="64BEDB2C" w14:textId="77777777" w:rsidR="00FB01BA" w:rsidRDefault="00FB01BA" w:rsidP="00FB01BA">
      <w:pPr>
        <w:pStyle w:val="018ReferenceHanging"/>
      </w:pPr>
      <w:r>
        <w:t xml:space="preserve">Caruso, N.M., Sears, M.W., Adams, D.C. &amp; Lips, K.R. (2014) Widespread rapid reductions in body size of adult salamanders in response to climate change. </w:t>
      </w:r>
      <w:r>
        <w:rPr>
          <w:i/>
          <w:iCs/>
        </w:rPr>
        <w:t>Global Change Biology</w:t>
      </w:r>
      <w:r>
        <w:t xml:space="preserve">, </w:t>
      </w:r>
      <w:r>
        <w:rPr>
          <w:b/>
          <w:bCs/>
        </w:rPr>
        <w:t>20</w:t>
      </w:r>
      <w:r>
        <w:t>, 1751–1759.</w:t>
      </w:r>
    </w:p>
    <w:p w14:paraId="08EB0C71" w14:textId="77777777" w:rsidR="00FB01BA" w:rsidRDefault="00FB01BA" w:rsidP="00FB01BA">
      <w:pPr>
        <w:pStyle w:val="018ReferenceHanging"/>
      </w:pPr>
      <w:r>
        <w:t xml:space="preserve">Chown, S.L., Marais, E., Terblanche, J.S., Klok, C.J., Lighton, J.R.B. &amp; Blackburn, T.M. (2007) Scaling of insect metabolic rate is inconsistent with the nutrient supply network model. </w:t>
      </w:r>
      <w:r>
        <w:rPr>
          <w:i/>
          <w:iCs/>
        </w:rPr>
        <w:t>Functional Ecology</w:t>
      </w:r>
      <w:r>
        <w:t xml:space="preserve">, </w:t>
      </w:r>
      <w:r>
        <w:rPr>
          <w:b/>
          <w:bCs/>
        </w:rPr>
        <w:t>21</w:t>
      </w:r>
      <w:r>
        <w:t>, 282–290.</w:t>
      </w:r>
    </w:p>
    <w:p w14:paraId="3C48FC47" w14:textId="77777777" w:rsidR="00FB01BA" w:rsidRDefault="00FB01BA" w:rsidP="00FB01BA">
      <w:pPr>
        <w:pStyle w:val="018ReferenceHanging"/>
      </w:pPr>
      <w:r>
        <w:t xml:space="preserve">Clauss, M., Dittmann, M.T., Müller, D.W.H., Meloro, C. &amp; Codron, D. (2013) Bergmann′s rule in mammals: A cross-species interspecific pattern. </w:t>
      </w:r>
      <w:r>
        <w:rPr>
          <w:i/>
          <w:iCs/>
        </w:rPr>
        <w:t>Oikos</w:t>
      </w:r>
      <w:r>
        <w:t xml:space="preserve">, </w:t>
      </w:r>
      <w:r>
        <w:rPr>
          <w:b/>
          <w:bCs/>
        </w:rPr>
        <w:t>122</w:t>
      </w:r>
      <w:r>
        <w:t>, 1465–1472.</w:t>
      </w:r>
    </w:p>
    <w:p w14:paraId="57031698" w14:textId="77777777" w:rsidR="00FB01BA" w:rsidRDefault="00FB01BA" w:rsidP="00FB01BA">
      <w:pPr>
        <w:pStyle w:val="018ReferenceHanging"/>
      </w:pPr>
      <w:r>
        <w:t xml:space="preserve">Coker, R.E. (1933) Influence of Temperature on Size of Freshwater Copepods (Cyclops). </w:t>
      </w:r>
      <w:r>
        <w:rPr>
          <w:i/>
          <w:iCs/>
        </w:rPr>
        <w:t>International Review of Hydrobiology</w:t>
      </w:r>
      <w:r>
        <w:t xml:space="preserve">, </w:t>
      </w:r>
      <w:r>
        <w:rPr>
          <w:b/>
          <w:bCs/>
        </w:rPr>
        <w:t>29</w:t>
      </w:r>
      <w:r>
        <w:t>, 406–436.</w:t>
      </w:r>
    </w:p>
    <w:p w14:paraId="2C86A727" w14:textId="77777777" w:rsidR="00FB01BA" w:rsidRDefault="00FB01BA" w:rsidP="00FB01BA">
      <w:pPr>
        <w:pStyle w:val="018ReferenceHanging"/>
      </w:pPr>
      <w:r>
        <w:t xml:space="preserve">Constable, H., Guralnick, R., Wieczorek, J., Spencer, C., Peterson, A.T., Bart, H., Bates, J., Cotter, G., Hanken, J., Moritz, C., Simmons, N. &amp; Trueb, L. (2010) VertNet: A new model for biodiversity data sharing. </w:t>
      </w:r>
      <w:r>
        <w:rPr>
          <w:i/>
          <w:iCs/>
        </w:rPr>
        <w:t>PLoS Biology</w:t>
      </w:r>
      <w:r>
        <w:t xml:space="preserve">, </w:t>
      </w:r>
      <w:r>
        <w:rPr>
          <w:b/>
          <w:bCs/>
        </w:rPr>
        <w:t>8</w:t>
      </w:r>
      <w:r>
        <w:t>, 1–4.</w:t>
      </w:r>
    </w:p>
    <w:p w14:paraId="44C74627" w14:textId="77777777" w:rsidR="00FB01BA" w:rsidRDefault="00FB01BA" w:rsidP="00FB01BA">
      <w:pPr>
        <w:pStyle w:val="018ReferenceHanging"/>
      </w:pPr>
      <w:r>
        <w:t xml:space="preserve">Dabrowski, K.R. (1986) Active metabolism in larval and juvenile fish: ontogenetic changes, effect of water temperature and fasting. </w:t>
      </w:r>
      <w:r>
        <w:rPr>
          <w:i/>
          <w:iCs/>
        </w:rPr>
        <w:t>Fish Physiology and Biochemistry</w:t>
      </w:r>
      <w:r>
        <w:t xml:space="preserve">, </w:t>
      </w:r>
      <w:r>
        <w:rPr>
          <w:b/>
          <w:bCs/>
        </w:rPr>
        <w:t>1</w:t>
      </w:r>
      <w:r>
        <w:t>, 125–144.</w:t>
      </w:r>
    </w:p>
    <w:p w14:paraId="2BDB2ED8" w14:textId="77777777" w:rsidR="00FB01BA" w:rsidRDefault="00FB01BA" w:rsidP="00FB01BA">
      <w:pPr>
        <w:pStyle w:val="018ReferenceHanging"/>
      </w:pPr>
      <w:r>
        <w:lastRenderedPageBreak/>
        <w:t xml:space="preserve">Dayan, T., Tchernov, E., Yom-tov, Y. &amp; Simberloff, D. (1989) Ecological Character Displacement in Saharo-Arabian </w:t>
      </w:r>
      <w:proofErr w:type="gramStart"/>
      <w:r>
        <w:t>Vulpes :</w:t>
      </w:r>
      <w:proofErr w:type="gramEnd"/>
      <w:r>
        <w:t xml:space="preserve"> Outfoxing Bergmann ’ s Rule. </w:t>
      </w:r>
      <w:r>
        <w:rPr>
          <w:i/>
          <w:iCs/>
        </w:rPr>
        <w:t>Oikos</w:t>
      </w:r>
      <w:r>
        <w:t xml:space="preserve">, </w:t>
      </w:r>
      <w:r>
        <w:rPr>
          <w:b/>
          <w:bCs/>
        </w:rPr>
        <w:t>55</w:t>
      </w:r>
      <w:r>
        <w:t>, 263–272.</w:t>
      </w:r>
    </w:p>
    <w:p w14:paraId="12A0E4CC" w14:textId="77777777" w:rsidR="00FB01BA" w:rsidRDefault="00FB01BA" w:rsidP="00FB01BA">
      <w:pPr>
        <w:pStyle w:val="018ReferenceHanging"/>
      </w:pPr>
      <w:r>
        <w:t xml:space="preserve">Dickie, L.M., Kerr, S.R. &amp; P.R., B. (2018) Size-Dependent Processes Underlying Regularities in Ecosystem Structure. </w:t>
      </w:r>
      <w:r>
        <w:rPr>
          <w:b/>
          <w:bCs/>
        </w:rPr>
        <w:t>57</w:t>
      </w:r>
      <w:r>
        <w:t>, 233–250.</w:t>
      </w:r>
    </w:p>
    <w:p w14:paraId="41760ECC" w14:textId="77777777" w:rsidR="00FB01BA" w:rsidRDefault="00FB01BA" w:rsidP="00FB01BA">
      <w:pPr>
        <w:pStyle w:val="018ReferenceHanging"/>
      </w:pPr>
      <w:r>
        <w:t xml:space="preserve">Dillon, M.E., Wang, G. &amp; Huey, R.B. (2010) Global metabolic impacts of recent climate warming. </w:t>
      </w:r>
      <w:r>
        <w:rPr>
          <w:i/>
          <w:iCs/>
        </w:rPr>
        <w:t>Nature</w:t>
      </w:r>
      <w:r>
        <w:t xml:space="preserve">, </w:t>
      </w:r>
      <w:r>
        <w:rPr>
          <w:b/>
          <w:bCs/>
        </w:rPr>
        <w:t>467</w:t>
      </w:r>
      <w:r>
        <w:t>, 704–6.</w:t>
      </w:r>
    </w:p>
    <w:p w14:paraId="692273C9" w14:textId="77777777" w:rsidR="00FB01BA" w:rsidRDefault="00FB01BA" w:rsidP="00FB01BA">
      <w:pPr>
        <w:pStyle w:val="018ReferenceHanging"/>
      </w:pPr>
      <w:r>
        <w:t xml:space="preserve">Dixon, A.F.G., Chambers, R.J. &amp; Dharma, T.R. (1982) Factors Affecting Size </w:t>
      </w:r>
      <w:proofErr w:type="gramStart"/>
      <w:r>
        <w:t>In</w:t>
      </w:r>
      <w:proofErr w:type="gramEnd"/>
      <w:r>
        <w:t xml:space="preserve"> Aphids With Particular Reference To The Black Bean Aphid, Aphis Fabae. </w:t>
      </w:r>
      <w:r>
        <w:rPr>
          <w:i/>
          <w:iCs/>
        </w:rPr>
        <w:t>Entomologia Experimentalis et Applicata</w:t>
      </w:r>
      <w:r>
        <w:t xml:space="preserve">, </w:t>
      </w:r>
      <w:r>
        <w:rPr>
          <w:b/>
          <w:bCs/>
        </w:rPr>
        <w:t>32</w:t>
      </w:r>
      <w:r>
        <w:t>, 123–128.</w:t>
      </w:r>
    </w:p>
    <w:p w14:paraId="69C0D164" w14:textId="77777777" w:rsidR="00FB01BA" w:rsidRDefault="00FB01BA" w:rsidP="00FB01BA">
      <w:pPr>
        <w:pStyle w:val="018ReferenceHanging"/>
      </w:pPr>
      <w:r>
        <w:t xml:space="preserve">Ernest, S.K.M., Yenni, G.M., Erica, M., Meiners, J.M., Munger, J., Restrepo, C., Samson, D.A. &amp; Michele, R. (2018) The Portal </w:t>
      </w:r>
      <w:proofErr w:type="gramStart"/>
      <w:r>
        <w:t>Project :</w:t>
      </w:r>
      <w:proofErr w:type="gramEnd"/>
      <w:r>
        <w:t xml:space="preserve"> a long-term study of a Chihuahuan desert ecosystem.</w:t>
      </w:r>
    </w:p>
    <w:p w14:paraId="252DCE55" w14:textId="77777777" w:rsidR="00FB01BA" w:rsidRDefault="00FB01BA" w:rsidP="00FB01BA">
      <w:pPr>
        <w:pStyle w:val="018ReferenceHanging"/>
      </w:pPr>
      <w:r>
        <w:t xml:space="preserve">Faurby, S. &amp; Araújo, M.B. (2016) Anthropogenic impacts weaken Bergmann’s rule. </w:t>
      </w:r>
      <w:r>
        <w:rPr>
          <w:i/>
          <w:iCs/>
        </w:rPr>
        <w:t>Ecography</w:t>
      </w:r>
      <w:r>
        <w:t>, 1–2.</w:t>
      </w:r>
    </w:p>
    <w:p w14:paraId="69516705" w14:textId="77777777" w:rsidR="00FB01BA" w:rsidRDefault="00FB01BA" w:rsidP="00FB01BA">
      <w:pPr>
        <w:pStyle w:val="018ReferenceHanging"/>
      </w:pPr>
      <w:r>
        <w:t xml:space="preserve">Forster, J., Hirst, A.G. &amp; Atkinson, D. (2012) Warming-induced reductions in body size are greater in aquatic than terrestrial species. </w:t>
      </w:r>
      <w:r>
        <w:rPr>
          <w:i/>
          <w:iCs/>
        </w:rPr>
        <w:t>Proceedings of the National Academy of Sciences of the United States of America</w:t>
      </w:r>
      <w:r>
        <w:t xml:space="preserve">, </w:t>
      </w:r>
      <w:r>
        <w:rPr>
          <w:b/>
          <w:bCs/>
        </w:rPr>
        <w:t>109</w:t>
      </w:r>
      <w:r>
        <w:t>, 19310–4.</w:t>
      </w:r>
    </w:p>
    <w:p w14:paraId="72EA2A57" w14:textId="77777777" w:rsidR="00FB01BA" w:rsidRDefault="00FB01BA" w:rsidP="00FB01BA">
      <w:pPr>
        <w:pStyle w:val="018ReferenceHanging"/>
      </w:pPr>
      <w:r>
        <w:t xml:space="preserve">Forster, J., Hirst, A.G. &amp; Woodward, G. (2011) Growth and development rates have different thermal responses. </w:t>
      </w:r>
      <w:r>
        <w:rPr>
          <w:i/>
          <w:iCs/>
        </w:rPr>
        <w:t>The American Naturalist</w:t>
      </w:r>
      <w:r>
        <w:t xml:space="preserve">, </w:t>
      </w:r>
      <w:r>
        <w:rPr>
          <w:b/>
          <w:bCs/>
        </w:rPr>
        <w:t>178</w:t>
      </w:r>
      <w:r>
        <w:t>, 668–78.</w:t>
      </w:r>
    </w:p>
    <w:p w14:paraId="1C6751A8" w14:textId="77777777" w:rsidR="00FB01BA" w:rsidRDefault="00FB01BA" w:rsidP="00FB01BA">
      <w:pPr>
        <w:pStyle w:val="018ReferenceHanging"/>
      </w:pPr>
      <w:r>
        <w:t xml:space="preserve">Forster, J., Hirst, A.G. &amp; Atkinson, D. (2011) How do organisms change size with changing temperature? The importance of reproductive method and ontogenetic timing. </w:t>
      </w:r>
      <w:r>
        <w:rPr>
          <w:i/>
          <w:iCs/>
        </w:rPr>
        <w:t>Functional Ecology</w:t>
      </w:r>
      <w:r>
        <w:t xml:space="preserve">, </w:t>
      </w:r>
      <w:r>
        <w:rPr>
          <w:b/>
          <w:bCs/>
        </w:rPr>
        <w:t>25</w:t>
      </w:r>
      <w:r>
        <w:t>, 1024–1031.</w:t>
      </w:r>
    </w:p>
    <w:p w14:paraId="42B44BDC" w14:textId="77777777" w:rsidR="00FB01BA" w:rsidRDefault="00FB01BA" w:rsidP="00FB01BA">
      <w:pPr>
        <w:pStyle w:val="018ReferenceHanging"/>
      </w:pPr>
      <w:r>
        <w:t xml:space="preserve">Freckleton, R., Harvey, P. &amp; Pagel, M. (2003) Bergmann’s rule and body size in mammals. </w:t>
      </w:r>
      <w:r>
        <w:rPr>
          <w:i/>
          <w:iCs/>
        </w:rPr>
        <w:t>The American Naturalist</w:t>
      </w:r>
      <w:r>
        <w:t xml:space="preserve">, </w:t>
      </w:r>
      <w:r>
        <w:rPr>
          <w:b/>
          <w:bCs/>
        </w:rPr>
        <w:t>161</w:t>
      </w:r>
      <w:r>
        <w:t>, 821–825.</w:t>
      </w:r>
    </w:p>
    <w:p w14:paraId="19CF08BF" w14:textId="77777777" w:rsidR="00FB01BA" w:rsidRDefault="00FB01BA" w:rsidP="00FB01BA">
      <w:pPr>
        <w:pStyle w:val="018ReferenceHanging"/>
      </w:pPr>
      <w:r>
        <w:t xml:space="preserve">Fuentes, E.R. &amp; Jaksić, F.M. (1979) Latitudinal Size Variation of Chilean Foxes: Tests of Alternative Hypotheses. </w:t>
      </w:r>
      <w:r>
        <w:rPr>
          <w:i/>
          <w:iCs/>
        </w:rPr>
        <w:t>Ecology</w:t>
      </w:r>
      <w:r>
        <w:t xml:space="preserve">, </w:t>
      </w:r>
      <w:r>
        <w:rPr>
          <w:b/>
          <w:bCs/>
        </w:rPr>
        <w:t>60</w:t>
      </w:r>
      <w:r>
        <w:t>, 43–47.</w:t>
      </w:r>
    </w:p>
    <w:p w14:paraId="368F485A" w14:textId="77777777" w:rsidR="00FB01BA" w:rsidRDefault="00FB01BA" w:rsidP="00FB01BA">
      <w:pPr>
        <w:pStyle w:val="018ReferenceHanging"/>
      </w:pPr>
      <w:r>
        <w:t xml:space="preserve">Fukami, T. &amp; Wardle, D.A. (2005) Long-term ecological </w:t>
      </w:r>
      <w:proofErr w:type="gramStart"/>
      <w:r>
        <w:t>dynamics :</w:t>
      </w:r>
      <w:proofErr w:type="gramEnd"/>
      <w:r>
        <w:t xml:space="preserve"> reciprocal insights from natural and anthropogenic gradients. 2105–2115.</w:t>
      </w:r>
    </w:p>
    <w:p w14:paraId="31D76AAE" w14:textId="77777777" w:rsidR="00FB01BA" w:rsidRDefault="00FB01BA" w:rsidP="00FB01BA">
      <w:pPr>
        <w:pStyle w:val="018ReferenceHanging"/>
      </w:pPr>
      <w:r>
        <w:t xml:space="preserve">Gardner, J.L., Heinsohn, R. &amp; Joseph, L. (2009) Shifting latitudinal clines in avian body size correlate with global warming in Australian passerines. </w:t>
      </w:r>
      <w:r>
        <w:rPr>
          <w:i/>
          <w:iCs/>
        </w:rPr>
        <w:t>Proceedings: Biological Sciences</w:t>
      </w:r>
      <w:r>
        <w:t xml:space="preserve">, </w:t>
      </w:r>
      <w:r>
        <w:rPr>
          <w:b/>
          <w:bCs/>
        </w:rPr>
        <w:t>276</w:t>
      </w:r>
      <w:r>
        <w:t>, 3845–3852.</w:t>
      </w:r>
    </w:p>
    <w:p w14:paraId="302461B7" w14:textId="77777777" w:rsidR="00FB01BA" w:rsidRDefault="00FB01BA" w:rsidP="00FB01BA">
      <w:pPr>
        <w:pStyle w:val="018ReferenceHanging"/>
      </w:pPr>
      <w:r>
        <w:t xml:space="preserve">Gardner, J.L., Peters, A., Kearney, M.R., Joseph, L. &amp; Heinsohn, R. (2011) Declining body size: a third universal response to warming? </w:t>
      </w:r>
      <w:r>
        <w:rPr>
          <w:i/>
          <w:iCs/>
        </w:rPr>
        <w:t>Trends in ecology &amp; evolution</w:t>
      </w:r>
      <w:r>
        <w:t xml:space="preserve">, </w:t>
      </w:r>
      <w:r>
        <w:rPr>
          <w:b/>
          <w:bCs/>
        </w:rPr>
        <w:t>26</w:t>
      </w:r>
      <w:r>
        <w:t>, 285–91.</w:t>
      </w:r>
    </w:p>
    <w:p w14:paraId="7EC56E69" w14:textId="77777777" w:rsidR="00FB01BA" w:rsidRDefault="00FB01BA" w:rsidP="00FB01BA">
      <w:pPr>
        <w:pStyle w:val="018ReferenceHanging"/>
      </w:pPr>
      <w:r>
        <w:lastRenderedPageBreak/>
        <w:t xml:space="preserve">Geist, V. (1987) Bergmann’s rule is invalid. </w:t>
      </w:r>
      <w:r>
        <w:rPr>
          <w:i/>
          <w:iCs/>
        </w:rPr>
        <w:t>Canadian Journal of Zoology</w:t>
      </w:r>
      <w:r>
        <w:t>, 1984–1987.</w:t>
      </w:r>
    </w:p>
    <w:p w14:paraId="7729B68A" w14:textId="77777777" w:rsidR="00FB01BA" w:rsidRDefault="00FB01BA" w:rsidP="00FB01BA">
      <w:pPr>
        <w:pStyle w:val="018ReferenceHanging"/>
      </w:pPr>
      <w:r>
        <w:t xml:space="preserve">Gilbert, B., Tunney, T.D., Mccann, K.S., Delong, J.P., Vasseur, D.A., Savage, V., Shurin, J.B., Dell, A.I., Barton, B.T., Harley, C.D.G., Kharouba, H.M., Kratina, P., Blanchard, J.L., Clements, C., Winder, M., Greig, H.S. &amp; O’Connor, M.I. (2014) A bioenergetic framework for the temperature dependence of trophic interactions. </w:t>
      </w:r>
      <w:r>
        <w:rPr>
          <w:i/>
          <w:iCs/>
        </w:rPr>
        <w:t>Ecology Letters</w:t>
      </w:r>
      <w:r>
        <w:t xml:space="preserve">, </w:t>
      </w:r>
      <w:r>
        <w:rPr>
          <w:b/>
          <w:bCs/>
        </w:rPr>
        <w:t>17</w:t>
      </w:r>
      <w:r>
        <w:t>, 902–914.</w:t>
      </w:r>
    </w:p>
    <w:p w14:paraId="164CCAD7" w14:textId="77777777" w:rsidR="00FB01BA" w:rsidRDefault="00FB01BA" w:rsidP="00FB01BA">
      <w:pPr>
        <w:pStyle w:val="018ReferenceHanging"/>
      </w:pPr>
      <w:r>
        <w:t xml:space="preserve">Gillooly, J.F., Brown, J.H., West, G.B., Savage, V.M. &amp; Charnov, E.L. (2001) Effects of size and temperature on metabolic rate. </w:t>
      </w:r>
      <w:r>
        <w:rPr>
          <w:i/>
          <w:iCs/>
        </w:rPr>
        <w:t>Science</w:t>
      </w:r>
      <w:r>
        <w:t xml:space="preserve">, </w:t>
      </w:r>
      <w:r>
        <w:rPr>
          <w:b/>
          <w:bCs/>
        </w:rPr>
        <w:t>293</w:t>
      </w:r>
      <w:r>
        <w:t>, 2248–51.</w:t>
      </w:r>
    </w:p>
    <w:p w14:paraId="1B0E5394" w14:textId="77777777" w:rsidR="00FB01BA" w:rsidRDefault="00FB01BA" w:rsidP="00FB01BA">
      <w:pPr>
        <w:pStyle w:val="018ReferenceHanging"/>
      </w:pPr>
      <w:r>
        <w:t xml:space="preserve">Guralnick, R.P., Zermoglio, P.F., Wieczorek, J., LaFrance, R., Bloom, D. &amp; Russell, L. (2016) The importance of digitized biocollections as a source of trait data and a new VertNet resource. </w:t>
      </w:r>
      <w:r>
        <w:rPr>
          <w:i/>
          <w:iCs/>
        </w:rPr>
        <w:t>Database: The Journal of Biological Databases and Curation</w:t>
      </w:r>
      <w:r>
        <w:t>, 1–13.</w:t>
      </w:r>
    </w:p>
    <w:p w14:paraId="0FA91475" w14:textId="77777777" w:rsidR="00FB01BA" w:rsidRDefault="00FB01BA" w:rsidP="00FB01BA">
      <w:pPr>
        <w:pStyle w:val="018ReferenceHanging"/>
      </w:pPr>
      <w:r>
        <w:t xml:space="preserve">Hampton, S.E., Jones, M.B., Wasser, L.A., Schildhauer, M.P., Supp, S.R., Bruno, J., Hernandez, R.R., Boettiger, C., Collins, S.L., Gross, L.J., Fernández, D.S., Budden, A., White, E.P., Teal, T.K., Labou, S. &amp; Aukema, J.E. (2017) Skills and knowledge for data-intensive environmental research. </w:t>
      </w:r>
      <w:r>
        <w:rPr>
          <w:i/>
          <w:iCs/>
        </w:rPr>
        <w:t>BioScience</w:t>
      </w:r>
      <w:r>
        <w:t xml:space="preserve">, </w:t>
      </w:r>
      <w:r>
        <w:rPr>
          <w:b/>
          <w:bCs/>
        </w:rPr>
        <w:t>67</w:t>
      </w:r>
      <w:r>
        <w:t>, 546–557.</w:t>
      </w:r>
    </w:p>
    <w:p w14:paraId="64828F1D" w14:textId="77777777" w:rsidR="00FB01BA" w:rsidRDefault="00FB01BA" w:rsidP="00FB01BA">
      <w:pPr>
        <w:pStyle w:val="018ReferenceHanging"/>
      </w:pPr>
      <w:r>
        <w:t xml:space="preserve">Hampton, S.E., Strasser, C. a., Tewksbury, J.J., Gram, W.K., Budden, A.E., Batcheller, A.L., Duke, C.S. &amp; Porter, J.H. (2013) Big data and the future of ecology. </w:t>
      </w:r>
      <w:r>
        <w:rPr>
          <w:i/>
          <w:iCs/>
        </w:rPr>
        <w:t>Frontiers in Ecology and the Environment</w:t>
      </w:r>
      <w:r>
        <w:t xml:space="preserve">, </w:t>
      </w:r>
      <w:r>
        <w:rPr>
          <w:b/>
          <w:bCs/>
        </w:rPr>
        <w:t>11</w:t>
      </w:r>
      <w:r>
        <w:t>, 156–162.</w:t>
      </w:r>
    </w:p>
    <w:p w14:paraId="7FB937BA" w14:textId="77777777" w:rsidR="00FB01BA" w:rsidRDefault="00FB01BA" w:rsidP="00FB01BA">
      <w:pPr>
        <w:pStyle w:val="018ReferenceHanging"/>
      </w:pPr>
      <w:r>
        <w:t xml:space="preserve">Hoffmann, A., Decher, J., Rovero, F., Schaer, J., Voigt, C. &amp; Wibbelt, G. (2010) Field Methods and Techniques for Monitoring Mammals. </w:t>
      </w:r>
      <w:r>
        <w:rPr>
          <w:i/>
          <w:iCs/>
        </w:rPr>
        <w:t>Manual on field recording techniques and protocols for All Taxa Biodiversity Inventories and Monitoring</w:t>
      </w:r>
      <w:r>
        <w:t xml:space="preserve">, </w:t>
      </w:r>
      <w:r>
        <w:rPr>
          <w:b/>
          <w:bCs/>
        </w:rPr>
        <w:t>8</w:t>
      </w:r>
      <w:r>
        <w:t>, 482–529.</w:t>
      </w:r>
    </w:p>
    <w:p w14:paraId="7F9BE5DC" w14:textId="77777777" w:rsidR="00FB01BA" w:rsidRDefault="00FB01BA" w:rsidP="00FB01BA">
      <w:pPr>
        <w:pStyle w:val="018ReferenceHanging"/>
      </w:pPr>
      <w:r>
        <w:t xml:space="preserve">Holt, R.D. (1977) Predation, apparent competition, and the structure of prey communities. </w:t>
      </w:r>
      <w:r>
        <w:rPr>
          <w:i/>
          <w:iCs/>
        </w:rPr>
        <w:t>Theoretical Population Biology</w:t>
      </w:r>
      <w:r>
        <w:t xml:space="preserve">, </w:t>
      </w:r>
      <w:r>
        <w:rPr>
          <w:b/>
          <w:bCs/>
        </w:rPr>
        <w:t>12</w:t>
      </w:r>
      <w:r>
        <w:t>, 197–229.</w:t>
      </w:r>
    </w:p>
    <w:p w14:paraId="1ACE1C8A" w14:textId="77777777" w:rsidR="00FB01BA" w:rsidRDefault="00FB01BA" w:rsidP="00FB01BA">
      <w:pPr>
        <w:pStyle w:val="018ReferenceHanging"/>
      </w:pPr>
      <w:r>
        <w:t xml:space="preserve">Husby, A., Hille, S.M. &amp; Visser, M.E. (2011) Testing Mechanisms of Bergmann’s Rule: Phenotypic Decline but No Genetic Change in Body Size in Three Passerine Bird Populations. </w:t>
      </w:r>
      <w:r>
        <w:rPr>
          <w:i/>
          <w:iCs/>
        </w:rPr>
        <w:t>The American Naturalist</w:t>
      </w:r>
      <w:r>
        <w:t xml:space="preserve">, </w:t>
      </w:r>
      <w:r>
        <w:rPr>
          <w:b/>
          <w:bCs/>
        </w:rPr>
        <w:t>178</w:t>
      </w:r>
      <w:r>
        <w:t>, 202–213.</w:t>
      </w:r>
    </w:p>
    <w:p w14:paraId="70299819" w14:textId="77777777" w:rsidR="00FB01BA" w:rsidRDefault="00FB01BA" w:rsidP="00FB01BA">
      <w:pPr>
        <w:pStyle w:val="018ReferenceHanging"/>
      </w:pPr>
      <w:r>
        <w:t xml:space="preserve">Huston, M.A. &amp; Wolverton, S. (2011) Regulation of animal size by eNPP, Bergmann’s rule, and related phenomena. </w:t>
      </w:r>
      <w:r>
        <w:rPr>
          <w:i/>
          <w:iCs/>
        </w:rPr>
        <w:t>Ecological Monographs</w:t>
      </w:r>
      <w:r>
        <w:t xml:space="preserve">, </w:t>
      </w:r>
      <w:r>
        <w:rPr>
          <w:b/>
          <w:bCs/>
        </w:rPr>
        <w:t>81</w:t>
      </w:r>
      <w:r>
        <w:t>, 349–405.</w:t>
      </w:r>
    </w:p>
    <w:p w14:paraId="06BCD93E" w14:textId="77777777" w:rsidR="00FB01BA" w:rsidRDefault="00FB01BA" w:rsidP="00FB01BA">
      <w:pPr>
        <w:pStyle w:val="018ReferenceHanging"/>
      </w:pPr>
      <w:r>
        <w:t>International, B. (2017) Migratory status of bird species of the world.</w:t>
      </w:r>
    </w:p>
    <w:p w14:paraId="15E6D134" w14:textId="77777777" w:rsidR="00FB01BA" w:rsidRDefault="00FB01BA" w:rsidP="00FB01BA">
      <w:pPr>
        <w:pStyle w:val="018ReferenceHanging"/>
      </w:pPr>
      <w:r>
        <w:t xml:space="preserve">Irlich, U.M., Terblanche, J.S., Blackburn, T.M. &amp; Chown, S.L. (2009) Insect rate-temperature relationships: environmental variation and the metabolic theory of ecology. </w:t>
      </w:r>
      <w:r>
        <w:rPr>
          <w:i/>
          <w:iCs/>
        </w:rPr>
        <w:t>The American Naturalist</w:t>
      </w:r>
      <w:r>
        <w:t xml:space="preserve">, </w:t>
      </w:r>
      <w:r>
        <w:rPr>
          <w:b/>
          <w:bCs/>
        </w:rPr>
        <w:t>174</w:t>
      </w:r>
      <w:r>
        <w:t>, 819–835.</w:t>
      </w:r>
    </w:p>
    <w:p w14:paraId="52F47BC6" w14:textId="77777777" w:rsidR="00FB01BA" w:rsidRDefault="00FB01BA" w:rsidP="00FB01BA">
      <w:pPr>
        <w:pStyle w:val="018ReferenceHanging"/>
      </w:pPr>
      <w:r>
        <w:t xml:space="preserve">James, F.C. (1970) Geographic Size Variation in Birds and Its Relationship to Climate. </w:t>
      </w:r>
      <w:r>
        <w:rPr>
          <w:i/>
          <w:iCs/>
        </w:rPr>
        <w:t>Ecology</w:t>
      </w:r>
      <w:r>
        <w:t xml:space="preserve">, </w:t>
      </w:r>
      <w:r>
        <w:rPr>
          <w:b/>
          <w:bCs/>
        </w:rPr>
        <w:t>51</w:t>
      </w:r>
      <w:r>
        <w:t>, 365–390.</w:t>
      </w:r>
    </w:p>
    <w:p w14:paraId="083D4A80" w14:textId="77777777" w:rsidR="00FB01BA" w:rsidRDefault="00FB01BA" w:rsidP="00FB01BA">
      <w:pPr>
        <w:pStyle w:val="018ReferenceHanging"/>
      </w:pPr>
      <w:r>
        <w:lastRenderedPageBreak/>
        <w:t xml:space="preserve">Kelt, D.A., Meserve, P.L., Gutiérrez, J.R., Milstead, W.B. &amp; Previtali, M.A. (2013) Long-term monitoring of mammals in the face of biotic and abiotic influences at a semiarid site in north-central Chile. </w:t>
      </w:r>
      <w:r>
        <w:rPr>
          <w:i/>
          <w:iCs/>
        </w:rPr>
        <w:t>Ecology</w:t>
      </w:r>
      <w:r>
        <w:t xml:space="preserve">, </w:t>
      </w:r>
      <w:r>
        <w:rPr>
          <w:b/>
          <w:bCs/>
        </w:rPr>
        <w:t>94</w:t>
      </w:r>
      <w:r>
        <w:t>, 977.</w:t>
      </w:r>
    </w:p>
    <w:p w14:paraId="325FD5BC" w14:textId="77777777" w:rsidR="00FB01BA" w:rsidRDefault="00FB01BA" w:rsidP="00FB01BA">
      <w:pPr>
        <w:pStyle w:val="018ReferenceHanging"/>
      </w:pPr>
      <w:r>
        <w:t xml:space="preserve">Kendeigh, S.C. (1969) Tolerance of cold and Bergmann’s rule. </w:t>
      </w:r>
      <w:r>
        <w:rPr>
          <w:i/>
          <w:iCs/>
        </w:rPr>
        <w:t>The Auk</w:t>
      </w:r>
      <w:r>
        <w:t xml:space="preserve">, </w:t>
      </w:r>
      <w:r>
        <w:rPr>
          <w:b/>
          <w:bCs/>
        </w:rPr>
        <w:t>86</w:t>
      </w:r>
      <w:r>
        <w:t>, 13–25.</w:t>
      </w:r>
    </w:p>
    <w:p w14:paraId="219760D8" w14:textId="77777777" w:rsidR="00FB01BA" w:rsidRDefault="00FB01BA" w:rsidP="00FB01BA">
      <w:pPr>
        <w:pStyle w:val="018ReferenceHanging"/>
      </w:pPr>
      <w:r>
        <w:t xml:space="preserve">Killen, S.S., Atkinson, D. &amp; Glazier, D.S. (2010) The intraspecific scaling of metabolic rate with body mass in fishes depends on lifestyle and temperature. </w:t>
      </w:r>
      <w:r>
        <w:rPr>
          <w:i/>
          <w:iCs/>
        </w:rPr>
        <w:t>Ecology Letters</w:t>
      </w:r>
      <w:r>
        <w:t xml:space="preserve">, </w:t>
      </w:r>
      <w:r>
        <w:rPr>
          <w:b/>
          <w:bCs/>
        </w:rPr>
        <w:t>13</w:t>
      </w:r>
      <w:r>
        <w:t>, 184–193.</w:t>
      </w:r>
    </w:p>
    <w:p w14:paraId="476B0640" w14:textId="77777777" w:rsidR="00FB01BA" w:rsidRDefault="00FB01BA" w:rsidP="00FB01BA">
      <w:pPr>
        <w:pStyle w:val="018ReferenceHanging"/>
      </w:pPr>
      <w:r>
        <w:t xml:space="preserve">Kingsolver, J.G. &amp; Huey, R.B. (2008) Size, temperature, and fitness: Three rules. </w:t>
      </w:r>
      <w:r>
        <w:rPr>
          <w:i/>
          <w:iCs/>
        </w:rPr>
        <w:t>Evolutionary Ecology Research</w:t>
      </w:r>
      <w:r>
        <w:t xml:space="preserve">, </w:t>
      </w:r>
      <w:r>
        <w:rPr>
          <w:b/>
          <w:bCs/>
        </w:rPr>
        <w:t>10</w:t>
      </w:r>
      <w:r>
        <w:t>, 251–268.</w:t>
      </w:r>
    </w:p>
    <w:p w14:paraId="6FDB9F89" w14:textId="77777777" w:rsidR="00FB01BA" w:rsidRDefault="00FB01BA" w:rsidP="00FB01BA">
      <w:pPr>
        <w:pStyle w:val="018ReferenceHanging"/>
      </w:pPr>
      <w:r>
        <w:t xml:space="preserve">Kironde, H., D. Morris, B., Goel, A., Zhang, A., Narasimha, A., Negi, S., J. Harris, D., Gertrude Digges, D., Kumar, K., Jain, A., Pal, K., Amipara, K., Simran Singh Baweja, P. &amp; P. White, E. (2017) Retriever: Data Retrieval Tool. </w:t>
      </w:r>
      <w:r>
        <w:rPr>
          <w:i/>
          <w:iCs/>
        </w:rPr>
        <w:t>The Journal of Open Source Software</w:t>
      </w:r>
      <w:r>
        <w:t xml:space="preserve">, </w:t>
      </w:r>
      <w:r>
        <w:rPr>
          <w:b/>
          <w:bCs/>
        </w:rPr>
        <w:t>2</w:t>
      </w:r>
      <w:r>
        <w:t>, 451.</w:t>
      </w:r>
    </w:p>
    <w:p w14:paraId="57844640" w14:textId="77777777" w:rsidR="00FB01BA" w:rsidRDefault="00FB01BA" w:rsidP="00FB01BA">
      <w:pPr>
        <w:pStyle w:val="018ReferenceHanging"/>
      </w:pPr>
      <w:r>
        <w:t xml:space="preserve">Kitching, R., Scheermeyer, E., Jones, R. &amp; Pierce, N. (1999) </w:t>
      </w:r>
      <w:r>
        <w:rPr>
          <w:i/>
          <w:iCs/>
        </w:rPr>
        <w:t xml:space="preserve">Biology of Australian </w:t>
      </w:r>
      <w:proofErr w:type="gramStart"/>
      <w:r>
        <w:rPr>
          <w:i/>
          <w:iCs/>
        </w:rPr>
        <w:t>Butterflies</w:t>
      </w:r>
      <w:r>
        <w:t>,.</w:t>
      </w:r>
      <w:proofErr w:type="gramEnd"/>
    </w:p>
    <w:p w14:paraId="0887EC48" w14:textId="77777777" w:rsidR="00FB01BA" w:rsidRDefault="00FB01BA" w:rsidP="00FB01BA">
      <w:pPr>
        <w:pStyle w:val="018ReferenceHanging"/>
      </w:pPr>
      <w:r>
        <w:t xml:space="preserve">Kleiber, M. (1932) Body size and metabolism. </w:t>
      </w:r>
      <w:r>
        <w:rPr>
          <w:i/>
          <w:iCs/>
        </w:rPr>
        <w:t>Hilgardia</w:t>
      </w:r>
      <w:r>
        <w:t xml:space="preserve">, </w:t>
      </w:r>
      <w:r>
        <w:rPr>
          <w:b/>
          <w:bCs/>
        </w:rPr>
        <w:t>6</w:t>
      </w:r>
      <w:r>
        <w:t>, 315–351.</w:t>
      </w:r>
    </w:p>
    <w:p w14:paraId="61803044" w14:textId="77777777" w:rsidR="00FB01BA" w:rsidRDefault="00FB01BA" w:rsidP="00FB01BA">
      <w:pPr>
        <w:pStyle w:val="018ReferenceHanging"/>
      </w:pPr>
      <w:r>
        <w:t xml:space="preserve">Klok, C.J. &amp; Harrison, J.F. (2013) The temperature size rule in arthropods: Independent of macro-environmental variables but size dependent. </w:t>
      </w:r>
      <w:r>
        <w:rPr>
          <w:i/>
          <w:iCs/>
        </w:rPr>
        <w:t>Integrative and Comparative Biology</w:t>
      </w:r>
      <w:r>
        <w:t xml:space="preserve">, </w:t>
      </w:r>
      <w:r>
        <w:rPr>
          <w:b/>
          <w:bCs/>
        </w:rPr>
        <w:t>53</w:t>
      </w:r>
      <w:r>
        <w:t>, 557–570.</w:t>
      </w:r>
    </w:p>
    <w:p w14:paraId="0DC87DB1" w14:textId="77777777" w:rsidR="00FB01BA" w:rsidRDefault="00FB01BA" w:rsidP="00FB01BA">
      <w:pPr>
        <w:pStyle w:val="018ReferenceHanging"/>
      </w:pPr>
      <w:r>
        <w:t xml:space="preserve">Koricheva, J., Gurevitch, J. &amp; Mengersen, K. (2013) </w:t>
      </w:r>
      <w:r>
        <w:rPr>
          <w:i/>
          <w:iCs/>
        </w:rPr>
        <w:t xml:space="preserve">Handbook of meta-analysis in ecology and </w:t>
      </w:r>
      <w:proofErr w:type="gramStart"/>
      <w:r>
        <w:rPr>
          <w:i/>
          <w:iCs/>
        </w:rPr>
        <w:t>evolution</w:t>
      </w:r>
      <w:r>
        <w:t>,.</w:t>
      </w:r>
      <w:proofErr w:type="gramEnd"/>
    </w:p>
    <w:p w14:paraId="5F8AB2BC" w14:textId="77777777" w:rsidR="00FB01BA" w:rsidRDefault="00FB01BA" w:rsidP="00FB01BA">
      <w:pPr>
        <w:pStyle w:val="018ReferenceHanging"/>
      </w:pPr>
      <w:r>
        <w:t xml:space="preserve">Lamb, R.J. &amp; Gerber, G.H. (1985) Effects of temperature on the development, growth, and survival of larvae and pupae of a north-temperate chrysomelid beetle. </w:t>
      </w:r>
      <w:r>
        <w:rPr>
          <w:i/>
          <w:iCs/>
        </w:rPr>
        <w:t>Oecologia</w:t>
      </w:r>
      <w:r>
        <w:t xml:space="preserve">, </w:t>
      </w:r>
      <w:r>
        <w:rPr>
          <w:b/>
          <w:bCs/>
        </w:rPr>
        <w:t>67</w:t>
      </w:r>
      <w:r>
        <w:t>, 8–18.</w:t>
      </w:r>
    </w:p>
    <w:p w14:paraId="66F7C26B" w14:textId="77777777" w:rsidR="00FB01BA" w:rsidRDefault="00FB01BA" w:rsidP="00FB01BA">
      <w:pPr>
        <w:pStyle w:val="018ReferenceHanging"/>
      </w:pPr>
      <w:r>
        <w:t xml:space="preserve">Langvatn, R. &amp; Albon, S.D. (1986) Geographic Clines in Body-Weight of Norwegian Red Deer - A Novel Explanation of Bergmann Rule. </w:t>
      </w:r>
      <w:r>
        <w:rPr>
          <w:i/>
          <w:iCs/>
        </w:rPr>
        <w:t>Holarctic Ecology</w:t>
      </w:r>
      <w:r>
        <w:t xml:space="preserve">, </w:t>
      </w:r>
      <w:r>
        <w:rPr>
          <w:b/>
          <w:bCs/>
        </w:rPr>
        <w:t>9</w:t>
      </w:r>
      <w:r>
        <w:t>, 285–293.</w:t>
      </w:r>
    </w:p>
    <w:p w14:paraId="49EA60D5" w14:textId="77777777" w:rsidR="00FB01BA" w:rsidRDefault="00FB01BA" w:rsidP="00FB01BA">
      <w:pPr>
        <w:pStyle w:val="018ReferenceHanging"/>
      </w:pPr>
      <w:r>
        <w:t xml:space="preserve">Lemoine, N.P. &amp; Burkepile, D.E. (2012) Temperature-induced mismatches between consumption and metabolism reduce consumer fitness. </w:t>
      </w:r>
      <w:r>
        <w:rPr>
          <w:i/>
          <w:iCs/>
        </w:rPr>
        <w:t>Ecology</w:t>
      </w:r>
      <w:r>
        <w:t xml:space="preserve">, </w:t>
      </w:r>
      <w:r>
        <w:rPr>
          <w:b/>
          <w:bCs/>
        </w:rPr>
        <w:t>93</w:t>
      </w:r>
      <w:r>
        <w:t>, 2483–2489.</w:t>
      </w:r>
    </w:p>
    <w:p w14:paraId="3F919CAD" w14:textId="77777777" w:rsidR="00FB01BA" w:rsidRDefault="00FB01BA" w:rsidP="00FB01BA">
      <w:pPr>
        <w:pStyle w:val="018ReferenceHanging"/>
      </w:pPr>
      <w:r>
        <w:t xml:space="preserve">Lock, A.R. &amp; McLaren, I.A. (1970) The Effect </w:t>
      </w:r>
      <w:proofErr w:type="gramStart"/>
      <w:r>
        <w:t>Of</w:t>
      </w:r>
      <w:proofErr w:type="gramEnd"/>
      <w:r>
        <w:t xml:space="preserve"> Varying And Constant Temperatures On The Size Of A Marine Copepod. </w:t>
      </w:r>
      <w:r>
        <w:rPr>
          <w:i/>
          <w:iCs/>
        </w:rPr>
        <w:t>Limnology and Oceanography</w:t>
      </w:r>
      <w:r>
        <w:t xml:space="preserve">, </w:t>
      </w:r>
      <w:r>
        <w:rPr>
          <w:b/>
          <w:bCs/>
        </w:rPr>
        <w:t>15</w:t>
      </w:r>
      <w:r>
        <w:t>, 638–640.</w:t>
      </w:r>
    </w:p>
    <w:p w14:paraId="503475C2" w14:textId="77777777" w:rsidR="00FB01BA" w:rsidRDefault="00FB01BA" w:rsidP="00FB01BA">
      <w:pPr>
        <w:pStyle w:val="018ReferenceHanging"/>
      </w:pPr>
      <w:r>
        <w:t xml:space="preserve">Lomolino, M. V. (2005) Body size evolution in insular vertebrates: Generality of the island rule. </w:t>
      </w:r>
      <w:r>
        <w:rPr>
          <w:i/>
          <w:iCs/>
        </w:rPr>
        <w:t>Journal of Biogeography</w:t>
      </w:r>
      <w:r>
        <w:t xml:space="preserve">, </w:t>
      </w:r>
      <w:r>
        <w:rPr>
          <w:b/>
          <w:bCs/>
        </w:rPr>
        <w:t>32</w:t>
      </w:r>
      <w:r>
        <w:t>, 1683–1699.</w:t>
      </w:r>
    </w:p>
    <w:p w14:paraId="07967650" w14:textId="77777777" w:rsidR="00FB01BA" w:rsidRDefault="00FB01BA" w:rsidP="00FB01BA">
      <w:pPr>
        <w:pStyle w:val="018ReferenceHanging"/>
      </w:pPr>
      <w:r>
        <w:t xml:space="preserve">Lomolino, M. V. &amp; Perault, D.R. (2007) Body size variation of mammals in a fragmented, temperate rainforest. </w:t>
      </w:r>
      <w:r>
        <w:rPr>
          <w:i/>
          <w:iCs/>
        </w:rPr>
        <w:t>Conservation Biology</w:t>
      </w:r>
      <w:r>
        <w:t xml:space="preserve">, </w:t>
      </w:r>
      <w:r>
        <w:rPr>
          <w:b/>
          <w:bCs/>
        </w:rPr>
        <w:t>21</w:t>
      </w:r>
      <w:r>
        <w:t>, 1059–1069.</w:t>
      </w:r>
    </w:p>
    <w:p w14:paraId="32457E94" w14:textId="77777777" w:rsidR="00FB01BA" w:rsidRDefault="00FB01BA" w:rsidP="00FB01BA">
      <w:pPr>
        <w:pStyle w:val="018ReferenceHanging"/>
      </w:pPr>
      <w:r>
        <w:lastRenderedPageBreak/>
        <w:t xml:space="preserve">Makarieva, A.M., Gorshkov, V.G., Li, B.-L., Chown, S.L., Reich, P.B. &amp; Gavrilov, V.M. (2008) Mean mass-specific metabolic rates are strikingly similar across life’s major domains: Evidence for life’s metabolic optimum. </w:t>
      </w:r>
      <w:r>
        <w:rPr>
          <w:i/>
          <w:iCs/>
        </w:rPr>
        <w:t>Proceedings of the National Academy of Sciences of the United States of America</w:t>
      </w:r>
      <w:r>
        <w:t xml:space="preserve">, </w:t>
      </w:r>
      <w:r>
        <w:rPr>
          <w:b/>
          <w:bCs/>
        </w:rPr>
        <w:t>105</w:t>
      </w:r>
      <w:r>
        <w:t>, 16994–16999.</w:t>
      </w:r>
    </w:p>
    <w:p w14:paraId="2F15D15A" w14:textId="77777777" w:rsidR="00FB01BA" w:rsidRDefault="00FB01BA" w:rsidP="00FB01BA">
      <w:pPr>
        <w:pStyle w:val="018ReferenceHanging"/>
      </w:pPr>
      <w:r>
        <w:t xml:space="preserve">Marquet, P., Labra, F. &amp; Maurer, B. (2004) Metabolic ecology: linking individuals to ecosystems. </w:t>
      </w:r>
      <w:r>
        <w:rPr>
          <w:i/>
          <w:iCs/>
        </w:rPr>
        <w:t>Ecology</w:t>
      </w:r>
      <w:r>
        <w:t xml:space="preserve">, </w:t>
      </w:r>
      <w:r>
        <w:rPr>
          <w:b/>
          <w:bCs/>
        </w:rPr>
        <w:t>85</w:t>
      </w:r>
      <w:r>
        <w:t>, 1794–1796.</w:t>
      </w:r>
    </w:p>
    <w:p w14:paraId="730D3E83" w14:textId="77777777" w:rsidR="00FB01BA" w:rsidRDefault="00FB01BA" w:rsidP="00FB01BA">
      <w:pPr>
        <w:pStyle w:val="018ReferenceHanging"/>
      </w:pPr>
      <w:r>
        <w:t xml:space="preserve">Marti, O.G. &amp; Carpenter, J.E. (2008) Chemical Desilking of </w:t>
      </w:r>
      <w:r>
        <w:rPr>
          <w:i/>
          <w:iCs/>
        </w:rPr>
        <w:t>Cactoblastic cactorum</w:t>
      </w:r>
      <w:r>
        <w:t xml:space="preserve"> Berg Pupae. </w:t>
      </w:r>
      <w:r>
        <w:rPr>
          <w:i/>
          <w:iCs/>
        </w:rPr>
        <w:t>Journal of Entomological Science</w:t>
      </w:r>
      <w:r>
        <w:t xml:space="preserve">, </w:t>
      </w:r>
      <w:r>
        <w:rPr>
          <w:b/>
          <w:bCs/>
        </w:rPr>
        <w:t>43</w:t>
      </w:r>
      <w:r>
        <w:t>, 344–347.</w:t>
      </w:r>
    </w:p>
    <w:p w14:paraId="5E24191B" w14:textId="77777777" w:rsidR="00FB01BA" w:rsidRDefault="00FB01BA" w:rsidP="00FB01BA">
      <w:pPr>
        <w:pStyle w:val="018ReferenceHanging"/>
      </w:pPr>
      <w:r>
        <w:t xml:space="preserve">McIntyre, P.B., Flecker, A.S., Vanni, M.J., Hood, J.M., Taylor, B.W. &amp; Thomas, S.A. (2008) Fish Distributions and Nutrient Cycling in Streams: Can Fish Create Biogeochemical Hotspots? </w:t>
      </w:r>
      <w:r>
        <w:rPr>
          <w:i/>
          <w:iCs/>
        </w:rPr>
        <w:t>Ecology</w:t>
      </w:r>
      <w:r>
        <w:t xml:space="preserve">, </w:t>
      </w:r>
      <w:r>
        <w:rPr>
          <w:b/>
          <w:bCs/>
        </w:rPr>
        <w:t>89</w:t>
      </w:r>
      <w:r>
        <w:t>, 2335–2346.</w:t>
      </w:r>
    </w:p>
    <w:p w14:paraId="29E401D8" w14:textId="77777777" w:rsidR="00FB01BA" w:rsidRDefault="00FB01BA" w:rsidP="00FB01BA">
      <w:pPr>
        <w:pStyle w:val="018ReferenceHanging"/>
      </w:pPr>
      <w:r>
        <w:t xml:space="preserve">McKie, B.G. &amp; Cranston, P.S. (2005) Size matters: systematic and ecological implications of allometry in the responses of chironomid midge morphological ratios to experimental temperature manipulations. </w:t>
      </w:r>
      <w:r>
        <w:rPr>
          <w:i/>
          <w:iCs/>
        </w:rPr>
        <w:t>Canadian Journal of Zoology</w:t>
      </w:r>
      <w:r>
        <w:t xml:space="preserve">, </w:t>
      </w:r>
      <w:r>
        <w:rPr>
          <w:b/>
          <w:bCs/>
        </w:rPr>
        <w:t>83</w:t>
      </w:r>
      <w:r>
        <w:t>, 553–568.</w:t>
      </w:r>
    </w:p>
    <w:p w14:paraId="2B277790" w14:textId="77777777" w:rsidR="00FB01BA" w:rsidRDefault="00FB01BA" w:rsidP="00FB01BA">
      <w:pPr>
        <w:pStyle w:val="018ReferenceHanging"/>
      </w:pPr>
      <w:r>
        <w:t xml:space="preserve">McNab, B.K. (2010) Geographic and temporal correlations of mammalian size reconsidered: a resource rule. </w:t>
      </w:r>
      <w:r>
        <w:rPr>
          <w:i/>
          <w:iCs/>
        </w:rPr>
        <w:t>Oecologia</w:t>
      </w:r>
      <w:r>
        <w:t xml:space="preserve">, </w:t>
      </w:r>
      <w:r>
        <w:rPr>
          <w:b/>
          <w:bCs/>
        </w:rPr>
        <w:t>164</w:t>
      </w:r>
      <w:r>
        <w:t>, 13–23.</w:t>
      </w:r>
    </w:p>
    <w:p w14:paraId="24229CB7" w14:textId="77777777" w:rsidR="00FB01BA" w:rsidRDefault="00FB01BA" w:rsidP="00FB01BA">
      <w:pPr>
        <w:pStyle w:val="018ReferenceHanging"/>
      </w:pPr>
      <w:r>
        <w:t>McNab, B.K. (1971) On the ecological significance of Bergmann’s rule.</w:t>
      </w:r>
    </w:p>
    <w:p w14:paraId="5EE2E44E" w14:textId="77777777" w:rsidR="00FB01BA" w:rsidRDefault="00FB01BA" w:rsidP="00FB01BA">
      <w:pPr>
        <w:pStyle w:val="018ReferenceHanging"/>
      </w:pPr>
      <w:r>
        <w:t xml:space="preserve">McNamara, J.M., Higginson, A.D. &amp; Verhulst, S. (2016) The influence of the starvation-predation trade-off on the relationship between ambient temperature and body size among endotherms. </w:t>
      </w:r>
      <w:r>
        <w:rPr>
          <w:i/>
          <w:iCs/>
        </w:rPr>
        <w:t>Journal of Biogeography</w:t>
      </w:r>
      <w:r>
        <w:t xml:space="preserve">, </w:t>
      </w:r>
      <w:r>
        <w:rPr>
          <w:b/>
          <w:bCs/>
        </w:rPr>
        <w:t>43</w:t>
      </w:r>
      <w:r>
        <w:t>, 809–819.</w:t>
      </w:r>
    </w:p>
    <w:p w14:paraId="415D7DA5" w14:textId="77777777" w:rsidR="00FB01BA" w:rsidRDefault="00FB01BA" w:rsidP="00FB01BA">
      <w:pPr>
        <w:pStyle w:val="018ReferenceHanging"/>
      </w:pPr>
      <w:r>
        <w:t xml:space="preserve">Meiri, S. (2011) Bergmann’s rule-what’s in a name? </w:t>
      </w:r>
      <w:r>
        <w:rPr>
          <w:i/>
          <w:iCs/>
        </w:rPr>
        <w:t>Global Ecology and Biogeography</w:t>
      </w:r>
      <w:r>
        <w:t xml:space="preserve">, </w:t>
      </w:r>
      <w:r>
        <w:rPr>
          <w:b/>
          <w:bCs/>
        </w:rPr>
        <w:t>20</w:t>
      </w:r>
      <w:r>
        <w:t>, 203–207.</w:t>
      </w:r>
    </w:p>
    <w:p w14:paraId="3AA9FFB4" w14:textId="77777777" w:rsidR="00FB01BA" w:rsidRDefault="00FB01BA" w:rsidP="00FB01BA">
      <w:pPr>
        <w:pStyle w:val="018ReferenceHanging"/>
      </w:pPr>
      <w:r>
        <w:t xml:space="preserve">Meiri, S. &amp; Dayan, T. (2003) On the validity of Bergmann’s rule. </w:t>
      </w:r>
      <w:r>
        <w:rPr>
          <w:i/>
          <w:iCs/>
        </w:rPr>
        <w:t>Journal of Biogeography</w:t>
      </w:r>
      <w:r>
        <w:t>, 331–351.</w:t>
      </w:r>
    </w:p>
    <w:p w14:paraId="26C37149" w14:textId="77777777" w:rsidR="00FB01BA" w:rsidRDefault="00FB01BA" w:rsidP="00FB01BA">
      <w:pPr>
        <w:pStyle w:val="018ReferenceHanging"/>
      </w:pPr>
      <w:r>
        <w:t xml:space="preserve">Meiri, S., Dayan, T. &amp; Simberloff, D. (2004) Carnivores, biases and Bergmann’ s rule. </w:t>
      </w:r>
      <w:r>
        <w:rPr>
          <w:i/>
          <w:iCs/>
        </w:rPr>
        <w:t>Biological Journal of the Linnean Society</w:t>
      </w:r>
      <w:r>
        <w:t xml:space="preserve">, </w:t>
      </w:r>
      <w:r>
        <w:rPr>
          <w:b/>
          <w:bCs/>
        </w:rPr>
        <w:t>81</w:t>
      </w:r>
      <w:r>
        <w:t>, 579–588.</w:t>
      </w:r>
    </w:p>
    <w:p w14:paraId="32DDCFA4" w14:textId="77777777" w:rsidR="00FB01BA" w:rsidRDefault="00FB01BA" w:rsidP="00FB01BA">
      <w:pPr>
        <w:pStyle w:val="018ReferenceHanging"/>
      </w:pPr>
      <w:r>
        <w:t xml:space="preserve">Meiri, S. &amp; Thomas, G.H. (2007) The geography of body size - Challenges of the interspecific approach. </w:t>
      </w:r>
      <w:r>
        <w:rPr>
          <w:i/>
          <w:iCs/>
        </w:rPr>
        <w:t>Global Ecology and Biogeography</w:t>
      </w:r>
      <w:r>
        <w:t xml:space="preserve">, </w:t>
      </w:r>
      <w:r>
        <w:rPr>
          <w:b/>
          <w:bCs/>
        </w:rPr>
        <w:t>16</w:t>
      </w:r>
      <w:r>
        <w:t>, 689–693.</w:t>
      </w:r>
    </w:p>
    <w:p w14:paraId="0273A36B" w14:textId="77777777" w:rsidR="00FB01BA" w:rsidRDefault="00FB01BA" w:rsidP="00FB01BA">
      <w:pPr>
        <w:pStyle w:val="018ReferenceHanging"/>
      </w:pPr>
      <w:r>
        <w:t xml:space="preserve">Menge, B.A. (1972) Competition for Food between Two Intertidal Starfish Species and its Effect on Body Size and Feeding. </w:t>
      </w:r>
      <w:r>
        <w:rPr>
          <w:i/>
          <w:iCs/>
        </w:rPr>
        <w:t>Ecology</w:t>
      </w:r>
      <w:r>
        <w:t xml:space="preserve">, </w:t>
      </w:r>
      <w:r>
        <w:rPr>
          <w:b/>
          <w:bCs/>
        </w:rPr>
        <w:t>53</w:t>
      </w:r>
      <w:r>
        <w:t>, 635–644.</w:t>
      </w:r>
    </w:p>
    <w:p w14:paraId="2950F55F" w14:textId="77777777" w:rsidR="00FB01BA" w:rsidRDefault="00FB01BA" w:rsidP="00FB01BA">
      <w:pPr>
        <w:pStyle w:val="018ReferenceHanging"/>
      </w:pPr>
      <w:r>
        <w:t xml:space="preserve">Millien, V., Kathleen Lyons, S., Olson, L., Smith, F. a, Wilson, A.B. &amp; Yom-Tov, Y. (2006) Ecotypic variation in the context of global climate change: revisiting the rules. </w:t>
      </w:r>
      <w:r>
        <w:rPr>
          <w:i/>
          <w:iCs/>
        </w:rPr>
        <w:t>Ecology letters</w:t>
      </w:r>
      <w:r>
        <w:t xml:space="preserve">, </w:t>
      </w:r>
      <w:r>
        <w:rPr>
          <w:b/>
          <w:bCs/>
        </w:rPr>
        <w:t>9</w:t>
      </w:r>
      <w:r>
        <w:t>, 853–69.</w:t>
      </w:r>
    </w:p>
    <w:p w14:paraId="21E20B84" w14:textId="77777777" w:rsidR="00FB01BA" w:rsidRDefault="00FB01BA" w:rsidP="00FB01BA">
      <w:pPr>
        <w:pStyle w:val="018ReferenceHanging"/>
      </w:pPr>
      <w:r>
        <w:lastRenderedPageBreak/>
        <w:t xml:space="preserve">Morris, B.D. &amp; White, E.P. (2013) The EcoData Retriever: Improving Access to Existing Ecological Data. </w:t>
      </w:r>
      <w:r>
        <w:rPr>
          <w:i/>
          <w:iCs/>
        </w:rPr>
        <w:t>PLoS ONE</w:t>
      </w:r>
      <w:r>
        <w:t xml:space="preserve">, </w:t>
      </w:r>
      <w:r>
        <w:rPr>
          <w:b/>
          <w:bCs/>
        </w:rPr>
        <w:t>8</w:t>
      </w:r>
      <w:r>
        <w:t>, 1–7.</w:t>
      </w:r>
    </w:p>
    <w:p w14:paraId="77E094CD" w14:textId="77777777" w:rsidR="00FB01BA" w:rsidRDefault="00FB01BA" w:rsidP="00FB01BA">
      <w:pPr>
        <w:pStyle w:val="018ReferenceHanging"/>
      </w:pPr>
      <w:r>
        <w:t>Newsome, S. (2016) Small Mammal Mark-Recapture Population Dynamics at Core Research Sites at the Sevilleta National Wildlife Refuge, New Mexico (1989 - present).</w:t>
      </w:r>
    </w:p>
    <w:p w14:paraId="7DB9721B" w14:textId="77777777" w:rsidR="00FB01BA" w:rsidRDefault="00FB01BA" w:rsidP="00FB01BA">
      <w:pPr>
        <w:pStyle w:val="018ReferenceHanging"/>
      </w:pPr>
      <w:r>
        <w:t xml:space="preserve">O’Connor, M.P., Kemp, S.J., Agosta, S.J., Hansen, F., Sieg, A.E., Wallace, B.P., McNair, J.N. &amp; Dunham, A.E. (2007) Reconsidering the mechanistic basis of the metabolic theory of ecology. </w:t>
      </w:r>
      <w:r>
        <w:rPr>
          <w:i/>
          <w:iCs/>
        </w:rPr>
        <w:t>Oikos</w:t>
      </w:r>
      <w:r>
        <w:t xml:space="preserve">, </w:t>
      </w:r>
      <w:r>
        <w:rPr>
          <w:b/>
          <w:bCs/>
        </w:rPr>
        <w:t>116</w:t>
      </w:r>
      <w:r>
        <w:t>, 1058–1072.</w:t>
      </w:r>
    </w:p>
    <w:p w14:paraId="4E5B7CE7" w14:textId="77777777" w:rsidR="00FB01BA" w:rsidRDefault="00FB01BA" w:rsidP="00FB01BA">
      <w:pPr>
        <w:pStyle w:val="018ReferenceHanging"/>
      </w:pPr>
      <w:r>
        <w:t xml:space="preserve">O’Gorman, E.J., Pichler, D.E., Adams, G., Benstead, J.P., Cohen, H., Craig, N., Cross, W.F., Demars, B.O.L., Friberg, N., Gíslason, G.M., Gudmundsdóttir, R., Hawczak, A., Hood, J.M., Hudson, L.N., Johansson, L., Johansson, M.P., Junker, J.R., Laurila, A., Manson, J.R., Mavromati, E., Nelson, D., Ólafsson, J.S., Perkins, D.M., Petchey, O.L., Plebani, M., Reuman, D.C., Rall, B.C., Stewart, R., Thompson, M.S.A. &amp; Woodward, G. (2012) </w:t>
      </w:r>
      <w:r>
        <w:rPr>
          <w:i/>
          <w:iCs/>
        </w:rPr>
        <w:t>Impacts of Warming on the Structure and Functioning of Aquatic Communities: Individual- to Ecosystem-Level Responses</w:t>
      </w:r>
      <w:r>
        <w:t xml:space="preserve">. </w:t>
      </w:r>
      <w:r>
        <w:rPr>
          <w:i/>
          <w:iCs/>
        </w:rPr>
        <w:t>Advances in Ecological Research</w:t>
      </w:r>
      <w:r>
        <w:t xml:space="preserve"> (ed. by G. Woodward), U. Jacob), and E.J. O’Gorman), pp. 81–176. Elsevier.</w:t>
      </w:r>
    </w:p>
    <w:p w14:paraId="26D396F1" w14:textId="77777777" w:rsidR="00FB01BA" w:rsidRDefault="00FB01BA" w:rsidP="00FB01BA">
      <w:pPr>
        <w:pStyle w:val="018ReferenceHanging"/>
      </w:pPr>
      <w:r>
        <w:t xml:space="preserve">O’Connor, M.I., Gilbert, B. &amp; Brown, C.J. (2011) Theoretical Predictions for How Temperature Affects the Dynamics of Interacting Herbivores and Plants. </w:t>
      </w:r>
      <w:r>
        <w:rPr>
          <w:i/>
          <w:iCs/>
        </w:rPr>
        <w:t>The American Naturalist</w:t>
      </w:r>
      <w:r>
        <w:t xml:space="preserve">, </w:t>
      </w:r>
      <w:r>
        <w:rPr>
          <w:b/>
          <w:bCs/>
        </w:rPr>
        <w:t>178</w:t>
      </w:r>
      <w:r>
        <w:t>, 626–638.</w:t>
      </w:r>
    </w:p>
    <w:p w14:paraId="1E525A0B" w14:textId="77777777" w:rsidR="00FB01BA" w:rsidRDefault="00FB01BA" w:rsidP="00FB01BA">
      <w:pPr>
        <w:pStyle w:val="018ReferenceHanging"/>
      </w:pPr>
      <w:r>
        <w:t xml:space="preserve">Oetken, M., Jagodzinski, L.S., Vogt, C., Jochum, A. &amp; Oehlmann, J. (2009) Combined effects of chemical and temperature stress on </w:t>
      </w:r>
      <w:r>
        <w:rPr>
          <w:i/>
          <w:iCs/>
        </w:rPr>
        <w:t>Chironomus riparius</w:t>
      </w:r>
      <w:r>
        <w:t xml:space="preserve"> populations with differing genetic variability. </w:t>
      </w:r>
      <w:r>
        <w:rPr>
          <w:i/>
          <w:iCs/>
        </w:rPr>
        <w:t>Journal of Environmental Science and Health, Part A</w:t>
      </w:r>
      <w:r>
        <w:t xml:space="preserve">, </w:t>
      </w:r>
      <w:r>
        <w:rPr>
          <w:b/>
          <w:bCs/>
        </w:rPr>
        <w:t>44</w:t>
      </w:r>
      <w:r>
        <w:t>, 955–962.</w:t>
      </w:r>
    </w:p>
    <w:p w14:paraId="58551E34" w14:textId="77777777" w:rsidR="00FB01BA" w:rsidRDefault="00FB01BA" w:rsidP="00FB01BA">
      <w:pPr>
        <w:pStyle w:val="018ReferenceHanging"/>
      </w:pPr>
      <w:r>
        <w:t xml:space="preserve">Ohlberger, J. (2013) Climate warming and ectotherm body size - from individual physiology to community ecology. </w:t>
      </w:r>
      <w:r>
        <w:rPr>
          <w:i/>
          <w:iCs/>
        </w:rPr>
        <w:t>Functional Ecology</w:t>
      </w:r>
      <w:r>
        <w:t xml:space="preserve">, </w:t>
      </w:r>
      <w:r>
        <w:rPr>
          <w:b/>
          <w:bCs/>
        </w:rPr>
        <w:t>27</w:t>
      </w:r>
      <w:r>
        <w:t>, 991–1001.</w:t>
      </w:r>
    </w:p>
    <w:p w14:paraId="5474924C" w14:textId="77777777" w:rsidR="00FB01BA" w:rsidRDefault="00FB01BA" w:rsidP="00FB01BA">
      <w:pPr>
        <w:pStyle w:val="018ReferenceHanging"/>
      </w:pPr>
      <w:r>
        <w:t xml:space="preserve">Ohlberger, J., Edeline, E., Vøllestad, L.A., Stenseth, N.C. &amp; Claessen, D. (2011) Temperature-Driven Regime Shifts in the Dynamics of Size-Structured Populations. </w:t>
      </w:r>
      <w:r>
        <w:rPr>
          <w:i/>
          <w:iCs/>
        </w:rPr>
        <w:t>The American Naturalist</w:t>
      </w:r>
      <w:r>
        <w:t xml:space="preserve">, </w:t>
      </w:r>
      <w:r>
        <w:rPr>
          <w:b/>
          <w:bCs/>
        </w:rPr>
        <w:t>177</w:t>
      </w:r>
      <w:r>
        <w:t>, 211–223.</w:t>
      </w:r>
    </w:p>
    <w:p w14:paraId="171D4C8C" w14:textId="77777777" w:rsidR="00FB01BA" w:rsidRDefault="00FB01BA" w:rsidP="00FB01BA">
      <w:pPr>
        <w:pStyle w:val="018ReferenceHanging"/>
      </w:pPr>
      <w:r>
        <w:t xml:space="preserve">Ohlberger, J., Mehner, T., Staaks, G. &amp; Hölker, F. (2012) Intraspecific temperature dependence of the scaling of metabolic rate with body mass in fishes and its ecological implications. </w:t>
      </w:r>
      <w:r>
        <w:rPr>
          <w:i/>
          <w:iCs/>
        </w:rPr>
        <w:t>Oikos</w:t>
      </w:r>
      <w:r>
        <w:t xml:space="preserve">, </w:t>
      </w:r>
      <w:r>
        <w:rPr>
          <w:b/>
          <w:bCs/>
        </w:rPr>
        <w:t>121</w:t>
      </w:r>
      <w:r>
        <w:t>, 245–251.</w:t>
      </w:r>
    </w:p>
    <w:p w14:paraId="5A0E4FA7" w14:textId="77777777" w:rsidR="00FB01BA" w:rsidRDefault="00FB01BA" w:rsidP="00FB01BA">
      <w:pPr>
        <w:pStyle w:val="018ReferenceHanging"/>
      </w:pPr>
      <w:r>
        <w:t xml:space="preserve">Olive, P.J.W. (1995) Annual breeding cycles in marine invertebrates and environmental temperature: Probing the proximate and ultimate causes of reproductive synchrony. </w:t>
      </w:r>
      <w:r>
        <w:rPr>
          <w:i/>
          <w:iCs/>
        </w:rPr>
        <w:t>Journal of Thermal Biology</w:t>
      </w:r>
      <w:r>
        <w:t xml:space="preserve">, </w:t>
      </w:r>
      <w:r>
        <w:rPr>
          <w:b/>
          <w:bCs/>
        </w:rPr>
        <w:t>20</w:t>
      </w:r>
      <w:r>
        <w:t>, 79–90.</w:t>
      </w:r>
    </w:p>
    <w:p w14:paraId="7212ADBB" w14:textId="77777777" w:rsidR="00FB01BA" w:rsidRDefault="00FB01BA" w:rsidP="00FB01BA">
      <w:pPr>
        <w:pStyle w:val="018ReferenceHanging"/>
      </w:pPr>
      <w:r>
        <w:t xml:space="preserve">Parmesan, C. &amp; Yohe, G. (2003) A globally coherent fingerprint of climate change impacts across natural systems. </w:t>
      </w:r>
      <w:r>
        <w:rPr>
          <w:i/>
          <w:iCs/>
        </w:rPr>
        <w:t>Nature</w:t>
      </w:r>
      <w:r>
        <w:t xml:space="preserve">, </w:t>
      </w:r>
      <w:r>
        <w:rPr>
          <w:b/>
          <w:bCs/>
        </w:rPr>
        <w:t>421</w:t>
      </w:r>
      <w:r>
        <w:t>, 37.</w:t>
      </w:r>
    </w:p>
    <w:p w14:paraId="519FC6A2" w14:textId="77777777" w:rsidR="00FB01BA" w:rsidRDefault="00FB01BA" w:rsidP="00FB01BA">
      <w:pPr>
        <w:pStyle w:val="018ReferenceHanging"/>
      </w:pPr>
      <w:r>
        <w:lastRenderedPageBreak/>
        <w:t xml:space="preserve">Partridge, L. (1994) Evolution and Development of Body Size and Cell Size in Drosophila melanogaster in Response to Temperature. </w:t>
      </w:r>
      <w:r>
        <w:rPr>
          <w:b/>
          <w:bCs/>
        </w:rPr>
        <w:t>48</w:t>
      </w:r>
      <w:r>
        <w:t>, 1269–1276.</w:t>
      </w:r>
    </w:p>
    <w:p w14:paraId="79941DAC" w14:textId="77777777" w:rsidR="00FB01BA" w:rsidRDefault="00FB01BA" w:rsidP="00FB01BA">
      <w:pPr>
        <w:pStyle w:val="018ReferenceHanging"/>
      </w:pPr>
      <w:r>
        <w:t xml:space="preserve">Pauly, D. (1980) On the Interrelationships between Natural Mortality, Growth Parameters, and Mean Environmental Temparature in 175 Fish Stocks. </w:t>
      </w:r>
      <w:r>
        <w:rPr>
          <w:i/>
          <w:iCs/>
        </w:rPr>
        <w:t>Journal du Conseil</w:t>
      </w:r>
      <w:r>
        <w:t xml:space="preserve">, </w:t>
      </w:r>
      <w:r>
        <w:rPr>
          <w:b/>
          <w:bCs/>
        </w:rPr>
        <w:t>39</w:t>
      </w:r>
      <w:r>
        <w:t>, 175–192.</w:t>
      </w:r>
    </w:p>
    <w:p w14:paraId="4243541C" w14:textId="77777777" w:rsidR="00FB01BA" w:rsidRDefault="00FB01BA" w:rsidP="00FB01BA">
      <w:pPr>
        <w:pStyle w:val="018ReferenceHanging"/>
      </w:pPr>
      <w:r>
        <w:t xml:space="preserve">Peters, R.H. (1983) </w:t>
      </w:r>
      <w:r>
        <w:rPr>
          <w:i/>
          <w:iCs/>
        </w:rPr>
        <w:t>The Ecological Implications of Body Size</w:t>
      </w:r>
      <w:r>
        <w:t>, Cambridge University Press, Cambridge.</w:t>
      </w:r>
    </w:p>
    <w:p w14:paraId="2BFE7D21" w14:textId="77777777" w:rsidR="00FB01BA" w:rsidRDefault="00FB01BA" w:rsidP="00FB01BA">
      <w:pPr>
        <w:pStyle w:val="018ReferenceHanging"/>
      </w:pPr>
      <w:r>
        <w:t xml:space="preserve">Price, C.A., Weitz, J.S., Savage, V.M., Stegen, J., Clarke, A., Coomes, D.A., Dodds, P.S., Etienne, R.S., Kerkhoff, A.J., Mcculloh, K., Niklas, K.J., Olff, H. &amp; Swenson, N.G. (2012) Testing the metabolic theory of ecology. </w:t>
      </w:r>
      <w:r>
        <w:rPr>
          <w:i/>
          <w:iCs/>
        </w:rPr>
        <w:t>Ecology Letters</w:t>
      </w:r>
      <w:r>
        <w:t xml:space="preserve">, </w:t>
      </w:r>
      <w:r>
        <w:rPr>
          <w:b/>
          <w:bCs/>
        </w:rPr>
        <w:t>15</w:t>
      </w:r>
      <w:r>
        <w:t>, 1465–1474.</w:t>
      </w:r>
    </w:p>
    <w:p w14:paraId="5D13355A" w14:textId="77777777" w:rsidR="00FB01BA" w:rsidRDefault="00FB01BA" w:rsidP="00FB01BA">
      <w:pPr>
        <w:pStyle w:val="018ReferenceHanging"/>
      </w:pPr>
      <w:r>
        <w:t xml:space="preserve">Rall, B.C., Vucic-Pestic, O., Ehnes, R.B., EmmersoN, M. &amp; Brose, U. (2010) Temperature, predator-prey interaction strength and population stability. </w:t>
      </w:r>
      <w:r>
        <w:rPr>
          <w:i/>
          <w:iCs/>
        </w:rPr>
        <w:t>Global Change Biology</w:t>
      </w:r>
      <w:r>
        <w:t xml:space="preserve">, </w:t>
      </w:r>
      <w:r>
        <w:rPr>
          <w:b/>
          <w:bCs/>
        </w:rPr>
        <w:t>16</w:t>
      </w:r>
      <w:r>
        <w:t>, 2145–2157.</w:t>
      </w:r>
    </w:p>
    <w:p w14:paraId="44F299C8" w14:textId="77777777" w:rsidR="00FB01BA" w:rsidRDefault="00FB01BA" w:rsidP="00FB01BA">
      <w:pPr>
        <w:pStyle w:val="018ReferenceHanging"/>
      </w:pPr>
      <w:r>
        <w:t xml:space="preserve">Ray, C. (1960) The application of Bergmann’s and Allen’s rules to the poikilotherms. </w:t>
      </w:r>
      <w:r>
        <w:rPr>
          <w:i/>
          <w:iCs/>
        </w:rPr>
        <w:t>Journal of Morphology</w:t>
      </w:r>
      <w:r>
        <w:t xml:space="preserve">, </w:t>
      </w:r>
      <w:r>
        <w:rPr>
          <w:b/>
          <w:bCs/>
        </w:rPr>
        <w:t>106</w:t>
      </w:r>
      <w:r>
        <w:t>, 85–108.</w:t>
      </w:r>
    </w:p>
    <w:p w14:paraId="2A027090" w14:textId="77777777" w:rsidR="00FB01BA" w:rsidRDefault="00FB01BA" w:rsidP="00FB01BA">
      <w:pPr>
        <w:pStyle w:val="018ReferenceHanging"/>
      </w:pPr>
      <w:r>
        <w:t xml:space="preserve">Rensch, B. (1938) Some problems of geographical variation and species-formation. </w:t>
      </w:r>
      <w:r>
        <w:rPr>
          <w:i/>
          <w:iCs/>
        </w:rPr>
        <w:t>Proceedings of the Linnean Society of London</w:t>
      </w:r>
      <w:r>
        <w:t xml:space="preserve">, </w:t>
      </w:r>
      <w:r>
        <w:rPr>
          <w:b/>
          <w:bCs/>
        </w:rPr>
        <w:t>150</w:t>
      </w:r>
      <w:r>
        <w:t>, 275–278.</w:t>
      </w:r>
    </w:p>
    <w:p w14:paraId="3AA51529" w14:textId="77777777" w:rsidR="00FB01BA" w:rsidRDefault="00FB01BA" w:rsidP="00FB01BA">
      <w:pPr>
        <w:pStyle w:val="018ReferenceHanging"/>
      </w:pPr>
      <w:r>
        <w:t>Riemer, K., Anderson-teixeira, K.J., Smith, F.A., Harris, D.J. &amp; Ernest, S.K.M. (2018) Body size shifts influence effects of increasing temperatures on ectotherm metabolism. 958–967.</w:t>
      </w:r>
    </w:p>
    <w:p w14:paraId="6A299F5B" w14:textId="77777777" w:rsidR="00FB01BA" w:rsidRDefault="00FB01BA" w:rsidP="00FB01BA">
      <w:pPr>
        <w:pStyle w:val="018ReferenceHanging"/>
      </w:pPr>
      <w:r>
        <w:t xml:space="preserve">Riemer, K., Guralnick, R.P. &amp; White, E.P. (2018) No general relationship between mass and temperature in endothermic species. </w:t>
      </w:r>
      <w:r>
        <w:rPr>
          <w:i/>
          <w:iCs/>
        </w:rPr>
        <w:t>eLife</w:t>
      </w:r>
      <w:r>
        <w:t xml:space="preserve">, </w:t>
      </w:r>
      <w:r>
        <w:rPr>
          <w:b/>
          <w:bCs/>
        </w:rPr>
        <w:t>7</w:t>
      </w:r>
      <w:r>
        <w:t>, 1–16.</w:t>
      </w:r>
    </w:p>
    <w:p w14:paraId="59D3619D" w14:textId="77777777" w:rsidR="00FB01BA" w:rsidRDefault="00FB01BA" w:rsidP="00FB01BA">
      <w:pPr>
        <w:pStyle w:val="018ReferenceHanging"/>
      </w:pPr>
      <w:r>
        <w:t xml:space="preserve">Salewski, V., Hochachka, W.M. &amp; Fiedler, W. (2010) Global warming and Bergmann’s rule: do central European passerines adjust their body size to rising temperatures? </w:t>
      </w:r>
      <w:r>
        <w:rPr>
          <w:i/>
          <w:iCs/>
        </w:rPr>
        <w:t>Oecologia</w:t>
      </w:r>
      <w:r>
        <w:t xml:space="preserve">, </w:t>
      </w:r>
      <w:r>
        <w:rPr>
          <w:b/>
          <w:bCs/>
        </w:rPr>
        <w:t>162</w:t>
      </w:r>
      <w:r>
        <w:t>, 247–260.</w:t>
      </w:r>
    </w:p>
    <w:p w14:paraId="1D54B208" w14:textId="77777777" w:rsidR="00FB01BA" w:rsidRDefault="00FB01BA" w:rsidP="00FB01BA">
      <w:pPr>
        <w:pStyle w:val="018ReferenceHanging"/>
      </w:pPr>
      <w:r>
        <w:t xml:space="preserve">Sand, H., Cederlund, G. &amp; Danell, K. (1995) Geographical and latitudinal variation in growth patterns and adult body size of Swedish moose (Alces alces). </w:t>
      </w:r>
      <w:r>
        <w:rPr>
          <w:i/>
          <w:iCs/>
        </w:rPr>
        <w:t>Oecologia</w:t>
      </w:r>
      <w:r>
        <w:t xml:space="preserve">, </w:t>
      </w:r>
      <w:r>
        <w:rPr>
          <w:b/>
          <w:bCs/>
        </w:rPr>
        <w:t>102</w:t>
      </w:r>
      <w:r>
        <w:t>, 433–442.</w:t>
      </w:r>
    </w:p>
    <w:p w14:paraId="553EA942" w14:textId="77777777" w:rsidR="00FB01BA" w:rsidRDefault="00FB01BA" w:rsidP="00FB01BA">
      <w:pPr>
        <w:pStyle w:val="018ReferenceHanging"/>
      </w:pPr>
      <w:r>
        <w:t xml:space="preserve">Schmidt-Nielsen, K. (1984) </w:t>
      </w:r>
      <w:r>
        <w:rPr>
          <w:i/>
          <w:iCs/>
        </w:rPr>
        <w:t xml:space="preserve">Scaling: Why is animal size so </w:t>
      </w:r>
      <w:proofErr w:type="gramStart"/>
      <w:r>
        <w:rPr>
          <w:i/>
          <w:iCs/>
        </w:rPr>
        <w:t>important?</w:t>
      </w:r>
      <w:r>
        <w:t>,</w:t>
      </w:r>
      <w:proofErr w:type="gramEnd"/>
      <w:r>
        <w:t xml:space="preserve"> Cambridge University Press, Cambridge.</w:t>
      </w:r>
    </w:p>
    <w:p w14:paraId="5FF02656" w14:textId="77777777" w:rsidR="00FB01BA" w:rsidRDefault="00FB01BA" w:rsidP="00FB01BA">
      <w:pPr>
        <w:pStyle w:val="018ReferenceHanging"/>
      </w:pPr>
      <w:r>
        <w:t xml:space="preserve">Seabold, S. &amp; Perktold, J. (2010) Statsmodels: econometric and statistical modeling with Python. </w:t>
      </w:r>
      <w:r>
        <w:rPr>
          <w:i/>
          <w:iCs/>
        </w:rPr>
        <w:t>Proceedings of the 9th Python in Science Conference</w:t>
      </w:r>
      <w:r>
        <w:t>, 57–61.</w:t>
      </w:r>
    </w:p>
    <w:p w14:paraId="1AFB9786" w14:textId="77777777" w:rsidR="00FB01BA" w:rsidRDefault="00FB01BA" w:rsidP="00FB01BA">
      <w:pPr>
        <w:pStyle w:val="018ReferenceHanging"/>
      </w:pPr>
      <w:r>
        <w:lastRenderedPageBreak/>
        <w:t xml:space="preserve">Seebacher, F., White, C. &amp; Franklin, C. (2015) Physiological plasticity increases resilience of ectothermic animals to climate change. </w:t>
      </w:r>
      <w:r>
        <w:rPr>
          <w:i/>
          <w:iCs/>
        </w:rPr>
        <w:t>Nature Climate Change</w:t>
      </w:r>
      <w:r>
        <w:t xml:space="preserve">, </w:t>
      </w:r>
      <w:r>
        <w:rPr>
          <w:b/>
          <w:bCs/>
        </w:rPr>
        <w:t>5</w:t>
      </w:r>
      <w:r>
        <w:t>, 61–66.</w:t>
      </w:r>
    </w:p>
    <w:p w14:paraId="40F0A0D5" w14:textId="77777777" w:rsidR="00FB01BA" w:rsidRDefault="00FB01BA" w:rsidP="00FB01BA">
      <w:pPr>
        <w:pStyle w:val="018ReferenceHanging"/>
      </w:pPr>
      <w:r>
        <w:t xml:space="preserve">Sheridan, J.A. &amp; Bickford, D. (2011) Shrinking body size as an ecological response to climate change. </w:t>
      </w:r>
      <w:r>
        <w:rPr>
          <w:i/>
          <w:iCs/>
        </w:rPr>
        <w:t>Nature Climate Change</w:t>
      </w:r>
      <w:r>
        <w:t xml:space="preserve">, </w:t>
      </w:r>
      <w:r>
        <w:rPr>
          <w:b/>
          <w:bCs/>
        </w:rPr>
        <w:t>1</w:t>
      </w:r>
      <w:r>
        <w:t>, 401–406.</w:t>
      </w:r>
    </w:p>
    <w:p w14:paraId="6A56EB36" w14:textId="77777777" w:rsidR="00FB01BA" w:rsidRDefault="00FB01BA" w:rsidP="00FB01BA">
      <w:pPr>
        <w:pStyle w:val="018ReferenceHanging"/>
      </w:pPr>
      <w:r>
        <w:t xml:space="preserve">Smith, F., Betancourt, J. &amp; Brown, J. (1995) Evolution of body size in the woodrat over the past 25,000 years of climate change. </w:t>
      </w:r>
      <w:r>
        <w:rPr>
          <w:i/>
          <w:iCs/>
        </w:rPr>
        <w:t>SCIENCE</w:t>
      </w:r>
      <w:r>
        <w:t>.</w:t>
      </w:r>
    </w:p>
    <w:p w14:paraId="238A5CAC" w14:textId="77777777" w:rsidR="00FB01BA" w:rsidRDefault="00FB01BA" w:rsidP="00FB01BA">
      <w:pPr>
        <w:pStyle w:val="018ReferenceHanging"/>
      </w:pPr>
      <w:r>
        <w:t xml:space="preserve">Smith, F., Browning, H. &amp; Shepherd, U. (1998) The influence of climate change on the body mass of woodrats Neotoma in an arid region of New Mexico, USA. </w:t>
      </w:r>
      <w:r>
        <w:rPr>
          <w:i/>
          <w:iCs/>
        </w:rPr>
        <w:t>Ecography</w:t>
      </w:r>
      <w:r>
        <w:t>.</w:t>
      </w:r>
    </w:p>
    <w:p w14:paraId="0E11F519" w14:textId="77777777" w:rsidR="00FB01BA" w:rsidRDefault="00FB01BA" w:rsidP="00FB01BA">
      <w:pPr>
        <w:pStyle w:val="018ReferenceHanging"/>
      </w:pPr>
      <w:r>
        <w:t xml:space="preserve">Smith, F.A., Boyer, A.G., Brown, J.H., Costa, D.P., Dayan, T., Ernest, S.K.M., Evans, A.R., Fortelius, M., Gittleman, J.L., Hamilton, M.J., Harding, L.E., Lintulaakso, K., Lyons, S.K., McCain, C., Okie, J.G., Saarinen, J.J., Sibly, R.M., Stephens, P.R., Theodor, J. &amp; Uhen, M.D. (2010) The evolution of maximum body size of terrestrial mammals. </w:t>
      </w:r>
      <w:r>
        <w:rPr>
          <w:i/>
          <w:iCs/>
        </w:rPr>
        <w:t>Science (New York, N.Y.)</w:t>
      </w:r>
      <w:r>
        <w:t xml:space="preserve">, </w:t>
      </w:r>
      <w:r>
        <w:rPr>
          <w:b/>
          <w:bCs/>
        </w:rPr>
        <w:t>330</w:t>
      </w:r>
      <w:r>
        <w:t>, 1216–1219.</w:t>
      </w:r>
    </w:p>
    <w:p w14:paraId="61F485EA" w14:textId="77777777" w:rsidR="00FB01BA" w:rsidRDefault="00FB01BA" w:rsidP="00FB01BA">
      <w:pPr>
        <w:pStyle w:val="018ReferenceHanging"/>
      </w:pPr>
      <w:r>
        <w:t xml:space="preserve">Stacey, D.A. &amp; Fellowes, M.D.E. (2002) Temperature and the development rates of thrips: Evidence for a constraint on local adaptation? </w:t>
      </w:r>
      <w:r>
        <w:rPr>
          <w:i/>
          <w:iCs/>
        </w:rPr>
        <w:t>European Journal of Entomology</w:t>
      </w:r>
      <w:r>
        <w:t xml:space="preserve">, </w:t>
      </w:r>
      <w:r>
        <w:rPr>
          <w:b/>
          <w:bCs/>
        </w:rPr>
        <w:t>99</w:t>
      </w:r>
      <w:r>
        <w:t>, 399–404.</w:t>
      </w:r>
    </w:p>
    <w:p w14:paraId="7CC246EF" w14:textId="77777777" w:rsidR="00FB01BA" w:rsidRDefault="00FB01BA" w:rsidP="00FB01BA">
      <w:pPr>
        <w:pStyle w:val="018ReferenceHanging"/>
      </w:pPr>
      <w:r>
        <w:t xml:space="preserve">Steudel, K., Porter, W.P. &amp; Sher, D. (1994) The biophysics of Bergmann’s rule: a comparison of the effects of pelage and body size variation on metabolic rate. </w:t>
      </w:r>
      <w:r>
        <w:rPr>
          <w:i/>
          <w:iCs/>
        </w:rPr>
        <w:t>Canadian Journal of Zoology</w:t>
      </w:r>
      <w:r>
        <w:t xml:space="preserve">, </w:t>
      </w:r>
      <w:r>
        <w:rPr>
          <w:b/>
          <w:bCs/>
        </w:rPr>
        <w:t>72</w:t>
      </w:r>
      <w:r>
        <w:t>, 70–77.</w:t>
      </w:r>
    </w:p>
    <w:p w14:paraId="4428325D" w14:textId="77777777" w:rsidR="00FB01BA" w:rsidRDefault="00FB01BA" w:rsidP="00FB01BA">
      <w:pPr>
        <w:pStyle w:val="018ReferenceHanging"/>
      </w:pPr>
      <w:r>
        <w:t xml:space="preserve">Stillwell, R.C. (2010) Are latitudinal clines in body size adaptive? </w:t>
      </w:r>
      <w:r>
        <w:rPr>
          <w:i/>
          <w:iCs/>
        </w:rPr>
        <w:t>Oikos</w:t>
      </w:r>
      <w:r>
        <w:t xml:space="preserve">, </w:t>
      </w:r>
      <w:r>
        <w:rPr>
          <w:b/>
          <w:bCs/>
        </w:rPr>
        <w:t>119</w:t>
      </w:r>
      <w:r>
        <w:t>, 1387–1390.</w:t>
      </w:r>
    </w:p>
    <w:p w14:paraId="5520F738" w14:textId="77777777" w:rsidR="00FB01BA" w:rsidRDefault="00FB01BA" w:rsidP="00FB01BA">
      <w:pPr>
        <w:pStyle w:val="018ReferenceHanging"/>
      </w:pPr>
      <w:r>
        <w:t xml:space="preserve">Stirling, I. &amp; Derocher, A.E. (2012) Effects of climate warming on polar bears: A review of the evidence. </w:t>
      </w:r>
      <w:r>
        <w:rPr>
          <w:i/>
          <w:iCs/>
        </w:rPr>
        <w:t>Global Change Biology</w:t>
      </w:r>
      <w:r>
        <w:t xml:space="preserve">, </w:t>
      </w:r>
      <w:r>
        <w:rPr>
          <w:b/>
          <w:bCs/>
        </w:rPr>
        <w:t>18</w:t>
      </w:r>
      <w:r>
        <w:t>, 2694–2706.</w:t>
      </w:r>
    </w:p>
    <w:p w14:paraId="6CB90C96" w14:textId="77777777" w:rsidR="00FB01BA" w:rsidRDefault="00FB01BA" w:rsidP="00FB01BA">
      <w:pPr>
        <w:pStyle w:val="018ReferenceHanging"/>
      </w:pPr>
      <w:r>
        <w:t xml:space="preserve">Sweeney, B.W. &amp; Vannote, R.L. (1978) Size variation and the distribution of hemimetabolous aquatic insects: two thermal equilibrium hypotheses. </w:t>
      </w:r>
      <w:r>
        <w:rPr>
          <w:i/>
          <w:iCs/>
        </w:rPr>
        <w:t>Science</w:t>
      </w:r>
      <w:r>
        <w:t xml:space="preserve">, </w:t>
      </w:r>
      <w:r>
        <w:rPr>
          <w:b/>
          <w:bCs/>
        </w:rPr>
        <w:t>200</w:t>
      </w:r>
      <w:r>
        <w:t>, 444–446.</w:t>
      </w:r>
    </w:p>
    <w:p w14:paraId="1224D041" w14:textId="77777777" w:rsidR="00FB01BA" w:rsidRDefault="00FB01BA" w:rsidP="00FB01BA">
      <w:pPr>
        <w:pStyle w:val="018ReferenceHanging"/>
      </w:pPr>
      <w:r>
        <w:t>Team, R.C. (2016) R: A language and environment for statistical computing.</w:t>
      </w:r>
    </w:p>
    <w:p w14:paraId="29560789" w14:textId="77777777" w:rsidR="00FB01BA" w:rsidRDefault="00FB01BA" w:rsidP="00FB01BA">
      <w:pPr>
        <w:pStyle w:val="018ReferenceHanging"/>
      </w:pPr>
      <w:r>
        <w:t>Team, R.C. (2016) R: A Language and Environment for Statistical Computing.</w:t>
      </w:r>
    </w:p>
    <w:p w14:paraId="646BD5E7" w14:textId="77777777" w:rsidR="00FB01BA" w:rsidRDefault="00FB01BA" w:rsidP="00FB01BA">
      <w:pPr>
        <w:pStyle w:val="018ReferenceHanging"/>
      </w:pPr>
      <w:r>
        <w:t xml:space="preserve">Teplitsky, C. &amp; Millien, V. (2013) Climate warming and Bergmann’s rule through time: is there any evidence? </w:t>
      </w:r>
      <w:r>
        <w:rPr>
          <w:i/>
          <w:iCs/>
        </w:rPr>
        <w:t>Evolutionary applications</w:t>
      </w:r>
      <w:r>
        <w:t xml:space="preserve">, </w:t>
      </w:r>
      <w:r>
        <w:rPr>
          <w:b/>
          <w:bCs/>
        </w:rPr>
        <w:t>7</w:t>
      </w:r>
      <w:r>
        <w:t>, 156–68.</w:t>
      </w:r>
    </w:p>
    <w:p w14:paraId="17F9F588" w14:textId="77777777" w:rsidR="00FB01BA" w:rsidRDefault="00FB01BA" w:rsidP="00FB01BA">
      <w:pPr>
        <w:pStyle w:val="018ReferenceHanging"/>
      </w:pPr>
      <w:r>
        <w:t xml:space="preserve">Teplitsky, C., Mills, J. a, Alho, J.S., Yarrall, J.W. &amp; Merilä, J. (2008) Bergmann’s rule and climate change revisited: disentangling environmental and genetic </w:t>
      </w:r>
      <w:r>
        <w:lastRenderedPageBreak/>
        <w:t xml:space="preserve">responses in a wild bird population. </w:t>
      </w:r>
      <w:r>
        <w:rPr>
          <w:i/>
          <w:iCs/>
        </w:rPr>
        <w:t>Proceedings of the National Academy of Sciences of the United States of America</w:t>
      </w:r>
      <w:r>
        <w:t xml:space="preserve">, </w:t>
      </w:r>
      <w:r>
        <w:rPr>
          <w:b/>
          <w:bCs/>
        </w:rPr>
        <w:t>105</w:t>
      </w:r>
      <w:r>
        <w:t>, 13492–6.</w:t>
      </w:r>
    </w:p>
    <w:p w14:paraId="6B4D2A7C" w14:textId="77777777" w:rsidR="00FB01BA" w:rsidRDefault="00FB01BA" w:rsidP="00FB01BA">
      <w:pPr>
        <w:pStyle w:val="018ReferenceHanging"/>
      </w:pPr>
      <w:r>
        <w:t xml:space="preserve">Van Buskirk, J., Mulvihill, R.S. &amp; Leberman, R.C. (2010) Declining body sizes in North American birds associated with climate change. </w:t>
      </w:r>
      <w:r>
        <w:rPr>
          <w:i/>
          <w:iCs/>
        </w:rPr>
        <w:t>Oikos</w:t>
      </w:r>
      <w:r>
        <w:t xml:space="preserve">, </w:t>
      </w:r>
      <w:r>
        <w:rPr>
          <w:b/>
          <w:bCs/>
        </w:rPr>
        <w:t>119</w:t>
      </w:r>
      <w:r>
        <w:t>, 1047–1055.</w:t>
      </w:r>
    </w:p>
    <w:p w14:paraId="0A63CD36" w14:textId="77777777" w:rsidR="00FB01BA" w:rsidRDefault="00FB01BA" w:rsidP="00FB01BA">
      <w:pPr>
        <w:pStyle w:val="018ReferenceHanging"/>
      </w:pPr>
      <w:r>
        <w:t xml:space="preserve">van der Have, T.M. &amp; de Jong, G. (1996) Adult Size in Ectotherms: Temperature Effects on Growth and Differentiation. </w:t>
      </w:r>
      <w:r>
        <w:rPr>
          <w:i/>
          <w:iCs/>
        </w:rPr>
        <w:t>Journal of Theoretical Biology</w:t>
      </w:r>
      <w:r>
        <w:t xml:space="preserve">, </w:t>
      </w:r>
      <w:r>
        <w:rPr>
          <w:b/>
          <w:bCs/>
        </w:rPr>
        <w:t>183</w:t>
      </w:r>
      <w:r>
        <w:t>, 329–340.</w:t>
      </w:r>
    </w:p>
    <w:p w14:paraId="31C45554" w14:textId="77777777" w:rsidR="00FB01BA" w:rsidRDefault="00FB01BA" w:rsidP="00FB01BA">
      <w:pPr>
        <w:pStyle w:val="018ReferenceHanging"/>
      </w:pPr>
      <w:r>
        <w:t xml:space="preserve">Vannote, R.L. &amp; Sweeney, B.W. (1980) Geographic Analysis of Thermal Equilibria: A Conceptual Model for Evaluating the Effect of Natural and Modified Thermal Regimes on Aquatic Insect Communities. </w:t>
      </w:r>
      <w:r>
        <w:rPr>
          <w:i/>
          <w:iCs/>
        </w:rPr>
        <w:t>The American Naturalist</w:t>
      </w:r>
      <w:r>
        <w:t xml:space="preserve">, </w:t>
      </w:r>
      <w:r>
        <w:rPr>
          <w:b/>
          <w:bCs/>
        </w:rPr>
        <w:t>115</w:t>
      </w:r>
      <w:r>
        <w:t>, 667–695.</w:t>
      </w:r>
    </w:p>
    <w:p w14:paraId="540A40A5" w14:textId="77777777" w:rsidR="00FB01BA" w:rsidRDefault="00FB01BA" w:rsidP="00FB01BA">
      <w:pPr>
        <w:pStyle w:val="018ReferenceHanging"/>
      </w:pPr>
      <w:r>
        <w:t>Vasseur, D. &amp; McCann, K. (2005) A Mechanistic Approach for Modeling Temperature</w:t>
      </w:r>
      <w:r>
        <w:rPr>
          <w:rFonts w:ascii="Calibri" w:hAnsi="Calibri" w:cs="Calibri"/>
        </w:rPr>
        <w:t>‐</w:t>
      </w:r>
      <w:r>
        <w:t>Dependent Consumer</w:t>
      </w:r>
      <w:r>
        <w:rPr>
          <w:rFonts w:ascii="Calibri" w:hAnsi="Calibri" w:cs="Calibri"/>
        </w:rPr>
        <w:t>‐</w:t>
      </w:r>
      <w:r>
        <w:t xml:space="preserve">Resource Dynamics. </w:t>
      </w:r>
      <w:r>
        <w:rPr>
          <w:i/>
          <w:iCs/>
        </w:rPr>
        <w:t>The American Naturalist</w:t>
      </w:r>
      <w:r>
        <w:t xml:space="preserve">, </w:t>
      </w:r>
      <w:r>
        <w:rPr>
          <w:b/>
          <w:bCs/>
        </w:rPr>
        <w:t>166</w:t>
      </w:r>
      <w:r>
        <w:t>, 184–198.</w:t>
      </w:r>
    </w:p>
    <w:p w14:paraId="285EDE92" w14:textId="77777777" w:rsidR="00FB01BA" w:rsidRDefault="00FB01BA" w:rsidP="00FB01BA">
      <w:pPr>
        <w:pStyle w:val="018ReferenceHanging"/>
      </w:pPr>
      <w:r>
        <w:t xml:space="preserve">Voorhies, W. Van (1996) Bergmann Size </w:t>
      </w:r>
      <w:proofErr w:type="gramStart"/>
      <w:r>
        <w:t>Clines :</w:t>
      </w:r>
      <w:proofErr w:type="gramEnd"/>
      <w:r>
        <w:t xml:space="preserve"> A Simple Explanation for Their Occurrence in Ectotherms. </w:t>
      </w:r>
      <w:r>
        <w:rPr>
          <w:i/>
          <w:iCs/>
        </w:rPr>
        <w:t>Evolution</w:t>
      </w:r>
      <w:r>
        <w:t xml:space="preserve">, </w:t>
      </w:r>
      <w:r>
        <w:rPr>
          <w:b/>
          <w:bCs/>
        </w:rPr>
        <w:t>50</w:t>
      </w:r>
      <w:r>
        <w:t>, 1259–1264.</w:t>
      </w:r>
    </w:p>
    <w:p w14:paraId="5A8D5EB4" w14:textId="77777777" w:rsidR="00FB01BA" w:rsidRDefault="00FB01BA" w:rsidP="00FB01BA">
      <w:pPr>
        <w:pStyle w:val="018ReferenceHanging"/>
      </w:pPr>
      <w:r>
        <w:t xml:space="preserve">Walters, R.J. &amp; Hassall, M. (2006) The Temperature-Size Rule in ectotherms: May a general explanation exist after all? </w:t>
      </w:r>
      <w:r>
        <w:rPr>
          <w:i/>
          <w:iCs/>
        </w:rPr>
        <w:t>The American Naturalist</w:t>
      </w:r>
      <w:r>
        <w:t xml:space="preserve">, </w:t>
      </w:r>
      <w:r>
        <w:rPr>
          <w:b/>
          <w:bCs/>
        </w:rPr>
        <w:t>167</w:t>
      </w:r>
      <w:r>
        <w:t>, 510–523.</w:t>
      </w:r>
    </w:p>
    <w:p w14:paraId="7C770D28" w14:textId="77777777" w:rsidR="00FB01BA" w:rsidRDefault="00FB01BA" w:rsidP="00FB01BA">
      <w:pPr>
        <w:pStyle w:val="018ReferenceHanging"/>
      </w:pPr>
      <w:r>
        <w:t xml:space="preserve">Watt, C., Mitchell, S. &amp; Salewski, V. (2010) Bergmann’s rule; a concept cluster? </w:t>
      </w:r>
      <w:r>
        <w:rPr>
          <w:i/>
          <w:iCs/>
        </w:rPr>
        <w:t>Oikos</w:t>
      </w:r>
      <w:r>
        <w:t xml:space="preserve">, </w:t>
      </w:r>
      <w:r>
        <w:rPr>
          <w:b/>
          <w:bCs/>
        </w:rPr>
        <w:t>119</w:t>
      </w:r>
      <w:r>
        <w:t>, 89–100.</w:t>
      </w:r>
    </w:p>
    <w:p w14:paraId="7E40BBB4" w14:textId="77777777" w:rsidR="00FB01BA" w:rsidRDefault="00FB01BA" w:rsidP="00FB01BA">
      <w:pPr>
        <w:pStyle w:val="018ReferenceHanging"/>
      </w:pPr>
      <w:r>
        <w:t xml:space="preserve">West, G.B., Brown, J.H. &amp; Enquist, B.J. (1997) A general model for the origin of allometric scaling laws in biology. </w:t>
      </w:r>
      <w:r>
        <w:rPr>
          <w:i/>
          <w:iCs/>
        </w:rPr>
        <w:t>Science</w:t>
      </w:r>
      <w:r>
        <w:t xml:space="preserve">, </w:t>
      </w:r>
      <w:r>
        <w:rPr>
          <w:b/>
          <w:bCs/>
        </w:rPr>
        <w:t>276</w:t>
      </w:r>
      <w:r>
        <w:t>, 122–6.</w:t>
      </w:r>
    </w:p>
    <w:p w14:paraId="146DD21E" w14:textId="77777777" w:rsidR="00FB01BA" w:rsidRDefault="00FB01BA" w:rsidP="00FB01BA">
      <w:pPr>
        <w:pStyle w:val="018ReferenceHanging"/>
      </w:pPr>
      <w:r>
        <w:t xml:space="preserve">White, C.R., Frappell, P.B. &amp; Chown, S.L. (2012) An information-theoretic approach to evaluating the size and temperature dependence of metabolic rate. </w:t>
      </w:r>
      <w:r>
        <w:rPr>
          <w:i/>
          <w:iCs/>
        </w:rPr>
        <w:t>Proceedings of the Royal Society B: Biological Sciences</w:t>
      </w:r>
      <w:r>
        <w:t xml:space="preserve">, </w:t>
      </w:r>
      <w:r>
        <w:rPr>
          <w:b/>
          <w:bCs/>
        </w:rPr>
        <w:t>279</w:t>
      </w:r>
      <w:r>
        <w:t>, 3616–21.</w:t>
      </w:r>
    </w:p>
    <w:p w14:paraId="542287C3" w14:textId="77777777" w:rsidR="00FB01BA" w:rsidRDefault="00FB01BA" w:rsidP="00FB01BA">
      <w:pPr>
        <w:pStyle w:val="018ReferenceHanging"/>
      </w:pPr>
      <w:r>
        <w:t xml:space="preserve">Whiteley, N. &amp; Faulkner, L.S. (2005) Temperature influences whole-animal rates of metabolism but not protein synthesis in a temperate intertidal isopod. </w:t>
      </w:r>
      <w:r>
        <w:rPr>
          <w:i/>
          <w:iCs/>
        </w:rPr>
        <w:t xml:space="preserve">Physiological and biochemical </w:t>
      </w:r>
      <w:proofErr w:type="gramStart"/>
      <w:r>
        <w:rPr>
          <w:i/>
          <w:iCs/>
        </w:rPr>
        <w:t>zoology :</w:t>
      </w:r>
      <w:proofErr w:type="gramEnd"/>
      <w:r>
        <w:rPr>
          <w:i/>
          <w:iCs/>
        </w:rPr>
        <w:t xml:space="preserve"> PBZ</w:t>
      </w:r>
      <w:r>
        <w:t xml:space="preserve">, </w:t>
      </w:r>
      <w:r>
        <w:rPr>
          <w:b/>
          <w:bCs/>
        </w:rPr>
        <w:t>78</w:t>
      </w:r>
      <w:r>
        <w:t>, 227–238.</w:t>
      </w:r>
    </w:p>
    <w:p w14:paraId="4BBF2CE4" w14:textId="77777777" w:rsidR="00FB01BA" w:rsidRDefault="00FB01BA" w:rsidP="00FB01BA">
      <w:pPr>
        <w:pStyle w:val="018ReferenceHanging"/>
      </w:pPr>
      <w:r>
        <w:t xml:space="preserve">Wieczorek, J., Bloom, D., Guralnick, R., Blum, S., Döring, M., Giovanni, R., Robertson, T. &amp; Vieglais, D. (2012) Darwin Core: An Evolving Community-Developed Biodiversity Data Standard. </w:t>
      </w:r>
      <w:r>
        <w:rPr>
          <w:i/>
          <w:iCs/>
        </w:rPr>
        <w:t>PLoS ONE</w:t>
      </w:r>
      <w:r>
        <w:t xml:space="preserve">, </w:t>
      </w:r>
      <w:r>
        <w:rPr>
          <w:b/>
          <w:bCs/>
        </w:rPr>
        <w:t>7</w:t>
      </w:r>
      <w:r>
        <w:t>, e29715.</w:t>
      </w:r>
    </w:p>
    <w:p w14:paraId="0029F3A2" w14:textId="77777777" w:rsidR="00FB01BA" w:rsidRDefault="00FB01BA" w:rsidP="00FB01BA">
      <w:pPr>
        <w:pStyle w:val="018ReferenceHanging"/>
      </w:pPr>
      <w:r>
        <w:t>Willmott, C.J. &amp; Matsuura, K. (2001) Terrestrial Air Temperature and Precipitation: Monthly and Annual Time Series (1950-1999).</w:t>
      </w:r>
    </w:p>
    <w:p w14:paraId="6474484B" w14:textId="77777777" w:rsidR="00FB01BA" w:rsidRDefault="00FB01BA" w:rsidP="00FB01BA">
      <w:pPr>
        <w:pStyle w:val="018ReferenceHanging"/>
      </w:pPr>
      <w:r>
        <w:t xml:space="preserve">Winker, K. (2000) Obtaining, Preserving, and Preparing Bird Specimens. </w:t>
      </w:r>
      <w:r>
        <w:rPr>
          <w:i/>
          <w:iCs/>
        </w:rPr>
        <w:t>Journal of Field Ornithology</w:t>
      </w:r>
      <w:r>
        <w:t xml:space="preserve">, </w:t>
      </w:r>
      <w:r>
        <w:rPr>
          <w:b/>
          <w:bCs/>
        </w:rPr>
        <w:t>71</w:t>
      </w:r>
      <w:r>
        <w:t>, 250–297.</w:t>
      </w:r>
    </w:p>
    <w:p w14:paraId="5C065929" w14:textId="77777777" w:rsidR="00FB01BA" w:rsidRDefault="00FB01BA" w:rsidP="00FB01BA">
      <w:pPr>
        <w:pStyle w:val="018ReferenceHanging"/>
      </w:pPr>
      <w:r>
        <w:lastRenderedPageBreak/>
        <w:t xml:space="preserve">Winter, B. (2013) Linear models and linear mixed effects models in R with linguistic applications. </w:t>
      </w:r>
      <w:r>
        <w:rPr>
          <w:i/>
          <w:iCs/>
        </w:rPr>
        <w:t>arXiv:1308.5499</w:t>
      </w:r>
      <w:r>
        <w:t>.</w:t>
      </w:r>
    </w:p>
    <w:p w14:paraId="7A97620B" w14:textId="77777777" w:rsidR="00FB01BA" w:rsidRDefault="00FB01BA" w:rsidP="00FB01BA">
      <w:pPr>
        <w:pStyle w:val="018ReferenceHanging"/>
      </w:pPr>
      <w:r>
        <w:t xml:space="preserve">Wolkovich, E.M., Cook, B.I., Allen, J.M., Crimmins, T.M., Betancourt, J.L., Travers, S.E., Pau, S., Regetz, J., Davies, T.J., Kraft, N.J.B., Ault, T.R., Bolmgren, K., Mazer, S.J., McCabe, G.J., McGill, B.J., Parmesan, C., Salamin, N., Schwartz, M.D. &amp; Cleland, E.E. (2012) Warming experiments underpredict plant phenological responses to climate change. </w:t>
      </w:r>
      <w:r>
        <w:rPr>
          <w:i/>
          <w:iCs/>
        </w:rPr>
        <w:t>Nature</w:t>
      </w:r>
      <w:r>
        <w:t xml:space="preserve">, </w:t>
      </w:r>
      <w:r>
        <w:rPr>
          <w:b/>
          <w:bCs/>
        </w:rPr>
        <w:t>485</w:t>
      </w:r>
      <w:r>
        <w:t>, 494–7.</w:t>
      </w:r>
    </w:p>
    <w:p w14:paraId="1C992C45" w14:textId="77777777" w:rsidR="00FB01BA" w:rsidRDefault="00FB01BA" w:rsidP="00FB01BA">
      <w:pPr>
        <w:pStyle w:val="018ReferenceHanging"/>
      </w:pPr>
      <w:r>
        <w:t xml:space="preserve">Woodward, G., Ebenman, B., Emmerson, M., Montoya, J.M., Olesen, J.M., Valido, A. &amp; Warren, P.H. (2005) Body size in ecological networks. </w:t>
      </w:r>
      <w:r>
        <w:rPr>
          <w:i/>
          <w:iCs/>
        </w:rPr>
        <w:t>Trends in Ecology and Evolution</w:t>
      </w:r>
      <w:r>
        <w:t xml:space="preserve">, </w:t>
      </w:r>
      <w:r>
        <w:rPr>
          <w:b/>
          <w:bCs/>
        </w:rPr>
        <w:t>20</w:t>
      </w:r>
      <w:r>
        <w:t>, 402–9.</w:t>
      </w:r>
    </w:p>
    <w:p w14:paraId="3B4418AD" w14:textId="77777777" w:rsidR="00FB01BA" w:rsidRDefault="00FB01BA" w:rsidP="00FB01BA">
      <w:pPr>
        <w:pStyle w:val="018ReferenceHanging"/>
      </w:pPr>
      <w:r>
        <w:t xml:space="preserve">Yom-Tov, Y. &amp; Geffen, E. (2006) Geographic variation in body size: The effects of ambient temperature and precipitation. </w:t>
      </w:r>
      <w:r>
        <w:rPr>
          <w:i/>
          <w:iCs/>
        </w:rPr>
        <w:t>Oecologia</w:t>
      </w:r>
      <w:r>
        <w:t xml:space="preserve">, </w:t>
      </w:r>
      <w:r>
        <w:rPr>
          <w:b/>
          <w:bCs/>
        </w:rPr>
        <w:t>148</w:t>
      </w:r>
      <w:r>
        <w:t>, 213–218.</w:t>
      </w:r>
    </w:p>
    <w:p w14:paraId="3E7374DF" w14:textId="77777777" w:rsidR="00FB01BA" w:rsidRDefault="00FB01BA" w:rsidP="00FB01BA">
      <w:pPr>
        <w:pStyle w:val="018ReferenceHanging"/>
      </w:pPr>
      <w:r>
        <w:t xml:space="preserve">Yom-Tov, Y. &amp; Geffen, E. (2011) Recent spatial and temporal changes in body size of terrestrial vertebrates: Probable causes and pitfalls. </w:t>
      </w:r>
      <w:r>
        <w:rPr>
          <w:i/>
          <w:iCs/>
        </w:rPr>
        <w:t>Biological Reviews</w:t>
      </w:r>
      <w:r>
        <w:t xml:space="preserve">, </w:t>
      </w:r>
      <w:r>
        <w:rPr>
          <w:b/>
          <w:bCs/>
        </w:rPr>
        <w:t>86</w:t>
      </w:r>
      <w:r>
        <w:t>, 531–541.</w:t>
      </w:r>
    </w:p>
    <w:p w14:paraId="6E57688C" w14:textId="77777777" w:rsidR="00FB01BA" w:rsidRDefault="00FB01BA" w:rsidP="00FB01BA">
      <w:pPr>
        <w:pStyle w:val="018ReferenceHanging"/>
      </w:pPr>
      <w:r>
        <w:t xml:space="preserve">Yvon-Durocher, G. &amp; Allen, A.P. (2012) Linking community size structure and ecosystem functioning using metabolic theory. </w:t>
      </w:r>
      <w:r>
        <w:rPr>
          <w:i/>
          <w:iCs/>
        </w:rPr>
        <w:t>Philosophical Transactions of the Royal Society B: Biological Sciences</w:t>
      </w:r>
      <w:r>
        <w:t xml:space="preserve">, </w:t>
      </w:r>
      <w:r>
        <w:rPr>
          <w:b/>
          <w:bCs/>
        </w:rPr>
        <w:t>367</w:t>
      </w:r>
      <w:r>
        <w:t>, 2998–3007.</w:t>
      </w:r>
    </w:p>
    <w:p w14:paraId="736D2B9D" w14:textId="3BC45F48" w:rsidR="00814D88" w:rsidRDefault="00FB01BA" w:rsidP="004A0366">
      <w:pPr>
        <w:pStyle w:val="018ReferenceHanging"/>
      </w:pPr>
      <w:r>
        <w:t xml:space="preserve">Zuo, W., Moses, M.E., West, G.B., Hou, C. &amp; Brown, J.H. (2012) A general model for effects of temperature on ectotherm ontogenetic growth and development. </w:t>
      </w:r>
      <w:r>
        <w:rPr>
          <w:i/>
          <w:iCs/>
        </w:rPr>
        <w:t>Proceedings of the Royal Society B: Biological Sciences</w:t>
      </w:r>
      <w:r>
        <w:t xml:space="preserve">, </w:t>
      </w:r>
      <w:r>
        <w:rPr>
          <w:b/>
          <w:bCs/>
        </w:rPr>
        <w:t>279</w:t>
      </w:r>
      <w:r>
        <w:t>, 1840–1846.</w:t>
      </w:r>
      <w:bookmarkStart w:id="26" w:name="_GoBack"/>
      <w:bookmarkEnd w:id="26"/>
    </w:p>
    <w:p w14:paraId="5E3564E5" w14:textId="77777777" w:rsidR="00FB01BA" w:rsidRDefault="00FB01BA"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135"/>
          <w:footerReference w:type="default" r:id="rId136"/>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27" w:name="_Toc508097492"/>
      <w:r w:rsidRPr="004A1924">
        <w:rPr>
          <w:rFonts w:cs="Arial"/>
        </w:rPr>
        <w:lastRenderedPageBreak/>
        <w:t>BIOGRAPHICAL SKETCH</w:t>
      </w:r>
      <w:bookmarkEnd w:id="27"/>
    </w:p>
    <w:p w14:paraId="7F4916D8" w14:textId="3E9E33F7" w:rsidR="000037A5" w:rsidRDefault="00797005" w:rsidP="004A0366">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sectPr w:rsidR="000037A5" w:rsidSect="00E40E8D">
      <w:headerReference w:type="default" r:id="rId137"/>
      <w:footerReference w:type="default" r:id="rId138"/>
      <w:footerReference w:type="first" r:id="rId139"/>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B01973" w14:textId="77777777" w:rsidR="00113D70" w:rsidRDefault="00113D70">
      <w:r>
        <w:separator/>
      </w:r>
    </w:p>
  </w:endnote>
  <w:endnote w:type="continuationSeparator" w:id="0">
    <w:p w14:paraId="4E2D3B70" w14:textId="77777777" w:rsidR="00113D70" w:rsidRDefault="00113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6F20EB" w:rsidRDefault="006F20EB"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6F20EB" w:rsidRDefault="006F20EB"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6F20EB" w:rsidRDefault="006F20E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217799"/>
      <w:docPartObj>
        <w:docPartGallery w:val="Page Numbers (Bottom of Page)"/>
        <w:docPartUnique/>
      </w:docPartObj>
    </w:sdtPr>
    <w:sdtEndPr>
      <w:rPr>
        <w:noProof/>
      </w:rPr>
    </w:sdtEndPr>
    <w:sdtContent>
      <w:p w14:paraId="30867B4E" w14:textId="77777777" w:rsidR="006F20EB" w:rsidRDefault="006F20EB">
        <w:pPr>
          <w:pStyle w:val="Footer"/>
          <w:jc w:val="center"/>
        </w:pPr>
        <w:r>
          <w:fldChar w:fldCharType="begin"/>
        </w:r>
        <w:r>
          <w:instrText xml:space="preserve"> PAGE   \* MERGEFORMAT </w:instrText>
        </w:r>
        <w:r>
          <w:fldChar w:fldCharType="separate"/>
        </w:r>
        <w:r w:rsidR="004A0366">
          <w:rPr>
            <w:noProof/>
          </w:rPr>
          <w:t>69</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6F20EB" w:rsidRDefault="006F20EB">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4A0366">
      <w:rPr>
        <w:rStyle w:val="PageNumber"/>
        <w:noProof/>
      </w:rPr>
      <w:t>177</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6F20EB" w:rsidRPr="00B77AF3" w:rsidRDefault="006F20EB"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6F20EB" w:rsidRPr="006F2ED4" w:rsidRDefault="006F20EB"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4A0366">
      <w:rPr>
        <w:rStyle w:val="PageNumber"/>
        <w:noProof/>
      </w:rPr>
      <w:t>108</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6F20EB" w:rsidRDefault="006F20EB">
    <w:pPr>
      <w:pStyle w:val="Footer"/>
      <w:jc w:val="center"/>
    </w:pPr>
    <w:r>
      <w:fldChar w:fldCharType="begin"/>
    </w:r>
    <w:r>
      <w:instrText xml:space="preserve"> PAGE   \* MERGEFORMAT </w:instrText>
    </w:r>
    <w:r>
      <w:fldChar w:fldCharType="separate"/>
    </w:r>
    <w:r w:rsidR="004A0366">
      <w:rPr>
        <w:noProof/>
      </w:rPr>
      <w:t>190</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6F20EB" w:rsidRPr="009C588B" w:rsidRDefault="006F20EB" w:rsidP="00303058">
    <w:pPr>
      <w:pStyle w:val="Footer"/>
      <w:jc w:val="center"/>
    </w:pPr>
    <w:r>
      <w:fldChar w:fldCharType="begin"/>
    </w:r>
    <w:r>
      <w:instrText xml:space="preserve"> PAGE   \* MERGEFORMAT </w:instrText>
    </w:r>
    <w:r>
      <w:fldChar w:fldCharType="separate"/>
    </w:r>
    <w:r w:rsidR="004A0366">
      <w:rPr>
        <w:noProof/>
      </w:rPr>
      <w:t>198</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6F20EB" w:rsidRDefault="006F20E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E9A43B" w14:textId="77777777" w:rsidR="00113D70" w:rsidRDefault="00113D70">
      <w:r>
        <w:separator/>
      </w:r>
    </w:p>
  </w:footnote>
  <w:footnote w:type="continuationSeparator" w:id="0">
    <w:p w14:paraId="6BBB6978" w14:textId="77777777" w:rsidR="00113D70" w:rsidRDefault="00113D70">
      <w:r>
        <w:continuationSeparator/>
      </w:r>
    </w:p>
  </w:footnote>
  <w:footnote w:id="1">
    <w:p w14:paraId="723B9B32" w14:textId="3FBA75B2" w:rsidR="006F20EB" w:rsidRDefault="006F20EB"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6F20EB" w:rsidRDefault="006F20EB">
      <w:pPr>
        <w:pStyle w:val="FootnoteText"/>
      </w:pPr>
    </w:p>
  </w:footnote>
  <w:footnote w:id="2">
    <w:p w14:paraId="01AD29DF" w14:textId="49C7CB54" w:rsidR="006F20EB" w:rsidRPr="0041515A" w:rsidRDefault="006F20EB">
      <w:pPr>
        <w:pStyle w:val="FootnoteText"/>
      </w:pPr>
      <w:r>
        <w:rPr>
          <w:rStyle w:val="FootnoteReference"/>
        </w:rPr>
        <w:t>*</w:t>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6F20EB" w:rsidRDefault="006F20EB">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6F20EB" w:rsidRDefault="006F20EB">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6F20EB" w:rsidRDefault="006F20EB">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6F20EB" w:rsidRDefault="006F20EB">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6F20EB" w:rsidRDefault="006F20EB">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6F20EB" w:rsidRDefault="006F20EB">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08C72C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146658C"/>
    <w:lvl w:ilvl="0">
      <w:start w:val="1"/>
      <w:numFmt w:val="decimal"/>
      <w:lvlText w:val="%1."/>
      <w:lvlJc w:val="left"/>
      <w:pPr>
        <w:tabs>
          <w:tab w:val="num" w:pos="1800"/>
        </w:tabs>
        <w:ind w:left="1800" w:hanging="360"/>
      </w:pPr>
    </w:lvl>
  </w:abstractNum>
  <w:abstractNum w:abstractNumId="2">
    <w:nsid w:val="FFFFFF7D"/>
    <w:multiLevelType w:val="singleLevel"/>
    <w:tmpl w:val="42144CC0"/>
    <w:lvl w:ilvl="0">
      <w:start w:val="1"/>
      <w:numFmt w:val="decimal"/>
      <w:lvlText w:val="%1."/>
      <w:lvlJc w:val="left"/>
      <w:pPr>
        <w:tabs>
          <w:tab w:val="num" w:pos="1440"/>
        </w:tabs>
        <w:ind w:left="1440" w:hanging="360"/>
      </w:pPr>
    </w:lvl>
  </w:abstractNum>
  <w:abstractNum w:abstractNumId="3">
    <w:nsid w:val="FFFFFF7E"/>
    <w:multiLevelType w:val="singleLevel"/>
    <w:tmpl w:val="C09E0B40"/>
    <w:lvl w:ilvl="0">
      <w:start w:val="1"/>
      <w:numFmt w:val="decimal"/>
      <w:lvlText w:val="%1."/>
      <w:lvlJc w:val="left"/>
      <w:pPr>
        <w:tabs>
          <w:tab w:val="num" w:pos="1080"/>
        </w:tabs>
        <w:ind w:left="1080" w:hanging="360"/>
      </w:pPr>
    </w:lvl>
  </w:abstractNum>
  <w:abstractNum w:abstractNumId="4">
    <w:nsid w:val="FFFFFF7F"/>
    <w:multiLevelType w:val="singleLevel"/>
    <w:tmpl w:val="E23CD646"/>
    <w:lvl w:ilvl="0">
      <w:start w:val="1"/>
      <w:numFmt w:val="decimal"/>
      <w:lvlText w:val="%1."/>
      <w:lvlJc w:val="left"/>
      <w:pPr>
        <w:tabs>
          <w:tab w:val="num" w:pos="720"/>
        </w:tabs>
        <w:ind w:left="720" w:hanging="360"/>
      </w:pPr>
    </w:lvl>
  </w:abstractNum>
  <w:abstractNum w:abstractNumId="5">
    <w:nsid w:val="FFFFFF80"/>
    <w:multiLevelType w:val="singleLevel"/>
    <w:tmpl w:val="08DAFCB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33AF63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45AE6F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E16CADA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0B46144"/>
    <w:lvl w:ilvl="0">
      <w:start w:val="1"/>
      <w:numFmt w:val="decimal"/>
      <w:lvlText w:val="%1."/>
      <w:lvlJc w:val="left"/>
      <w:pPr>
        <w:tabs>
          <w:tab w:val="num" w:pos="360"/>
        </w:tabs>
        <w:ind w:left="360" w:hanging="360"/>
      </w:pPr>
    </w:lvl>
  </w:abstractNum>
  <w:abstractNum w:abstractNumId="10">
    <w:nsid w:val="FFFFFF89"/>
    <w:multiLevelType w:val="singleLevel"/>
    <w:tmpl w:val="8B166E22"/>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1454"/>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E7F"/>
    <w:rsid w:val="000B5AFF"/>
    <w:rsid w:val="000C20A4"/>
    <w:rsid w:val="000C33D9"/>
    <w:rsid w:val="000C404F"/>
    <w:rsid w:val="000C63D9"/>
    <w:rsid w:val="000D017B"/>
    <w:rsid w:val="000D16FE"/>
    <w:rsid w:val="000D2D4B"/>
    <w:rsid w:val="000D3A7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3D70"/>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20D1"/>
    <w:rsid w:val="001D3016"/>
    <w:rsid w:val="001D3D62"/>
    <w:rsid w:val="001D47B9"/>
    <w:rsid w:val="001E002B"/>
    <w:rsid w:val="001E1FDF"/>
    <w:rsid w:val="001E79ED"/>
    <w:rsid w:val="001E7FA5"/>
    <w:rsid w:val="001F407A"/>
    <w:rsid w:val="001F4520"/>
    <w:rsid w:val="001F6525"/>
    <w:rsid w:val="001F775F"/>
    <w:rsid w:val="0020283D"/>
    <w:rsid w:val="002124D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7191"/>
    <w:rsid w:val="0025011C"/>
    <w:rsid w:val="00254121"/>
    <w:rsid w:val="00260464"/>
    <w:rsid w:val="0026472E"/>
    <w:rsid w:val="002679B7"/>
    <w:rsid w:val="00271D49"/>
    <w:rsid w:val="00275F09"/>
    <w:rsid w:val="00276572"/>
    <w:rsid w:val="002770CD"/>
    <w:rsid w:val="002846D1"/>
    <w:rsid w:val="00286E18"/>
    <w:rsid w:val="00287170"/>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80ABF"/>
    <w:rsid w:val="003824DB"/>
    <w:rsid w:val="00385A95"/>
    <w:rsid w:val="00385B7C"/>
    <w:rsid w:val="00387140"/>
    <w:rsid w:val="00393550"/>
    <w:rsid w:val="00393A93"/>
    <w:rsid w:val="00393DD6"/>
    <w:rsid w:val="00394027"/>
    <w:rsid w:val="00397AC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528"/>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0366"/>
    <w:rsid w:val="004A1924"/>
    <w:rsid w:val="004A69E7"/>
    <w:rsid w:val="004B1D1B"/>
    <w:rsid w:val="004B2F9B"/>
    <w:rsid w:val="004B5011"/>
    <w:rsid w:val="004B6785"/>
    <w:rsid w:val="004C0B4C"/>
    <w:rsid w:val="004C2EB0"/>
    <w:rsid w:val="004C408C"/>
    <w:rsid w:val="004C61E3"/>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47"/>
    <w:rsid w:val="005031C4"/>
    <w:rsid w:val="005034E0"/>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40D2"/>
    <w:rsid w:val="00537366"/>
    <w:rsid w:val="00537A99"/>
    <w:rsid w:val="00540F46"/>
    <w:rsid w:val="00541E62"/>
    <w:rsid w:val="00543DA8"/>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9C0"/>
    <w:rsid w:val="005D4D91"/>
    <w:rsid w:val="005F1900"/>
    <w:rsid w:val="005F4DDA"/>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20EB"/>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6889"/>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4950"/>
    <w:rsid w:val="007B7ADC"/>
    <w:rsid w:val="007C28AB"/>
    <w:rsid w:val="007C5097"/>
    <w:rsid w:val="007D5606"/>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D90"/>
    <w:rsid w:val="00852917"/>
    <w:rsid w:val="00854907"/>
    <w:rsid w:val="008555B1"/>
    <w:rsid w:val="00855A9B"/>
    <w:rsid w:val="00856F70"/>
    <w:rsid w:val="00860310"/>
    <w:rsid w:val="00862249"/>
    <w:rsid w:val="00870FCB"/>
    <w:rsid w:val="00871E85"/>
    <w:rsid w:val="00873298"/>
    <w:rsid w:val="00877B11"/>
    <w:rsid w:val="00882943"/>
    <w:rsid w:val="0088360F"/>
    <w:rsid w:val="0088428D"/>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64A6"/>
    <w:rsid w:val="009B77F5"/>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64B4"/>
    <w:rsid w:val="00A01FF6"/>
    <w:rsid w:val="00A05B46"/>
    <w:rsid w:val="00A100C4"/>
    <w:rsid w:val="00A12787"/>
    <w:rsid w:val="00A132BD"/>
    <w:rsid w:val="00A23D70"/>
    <w:rsid w:val="00A24D1E"/>
    <w:rsid w:val="00A27AF9"/>
    <w:rsid w:val="00A301EC"/>
    <w:rsid w:val="00A314E6"/>
    <w:rsid w:val="00A31E8F"/>
    <w:rsid w:val="00A32070"/>
    <w:rsid w:val="00A34439"/>
    <w:rsid w:val="00A3686D"/>
    <w:rsid w:val="00A4127C"/>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6290D"/>
    <w:rsid w:val="00B64AE3"/>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E0086F"/>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C21"/>
    <w:rsid w:val="00F2221C"/>
    <w:rsid w:val="00F2281F"/>
    <w:rsid w:val="00F309E5"/>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074A"/>
    <w:rsid w:val="00FA5072"/>
    <w:rsid w:val="00FB01BA"/>
    <w:rsid w:val="00FB096E"/>
    <w:rsid w:val="00FB7B38"/>
    <w:rsid w:val="00FC0FE2"/>
    <w:rsid w:val="00FD1536"/>
    <w:rsid w:val="00FD23F2"/>
    <w:rsid w:val="00FD44C5"/>
    <w:rsid w:val="00FD650E"/>
    <w:rsid w:val="00FD6EC3"/>
    <w:rsid w:val="00FE25CF"/>
    <w:rsid w:val="00FE5742"/>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540631926">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header" Target="header4.xml"/><Relationship Id="rId125" Type="http://schemas.openxmlformats.org/officeDocument/2006/relationships/footer" Target="footer6.xml"/><Relationship Id="rId126" Type="http://schemas.openxmlformats.org/officeDocument/2006/relationships/image" Target="media/image108.tiff"/><Relationship Id="rId127" Type="http://schemas.openxmlformats.org/officeDocument/2006/relationships/image" Target="media/image109.tiff"/><Relationship Id="rId128" Type="http://schemas.openxmlformats.org/officeDocument/2006/relationships/image" Target="media/image110.tiff"/><Relationship Id="rId129" Type="http://schemas.openxmlformats.org/officeDocument/2006/relationships/image" Target="media/image111.tiff"/><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header" Target="header2.xml"/><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doi.org/10.5061/dryad.hg5473q" TargetMode="External"/><Relationship Id="rId22" Type="http://schemas.openxmlformats.org/officeDocument/2006/relationships/image" Target="media/image10.tiff"/><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12.tiff"/><Relationship Id="rId131" Type="http://schemas.openxmlformats.org/officeDocument/2006/relationships/image" Target="media/image113.tiff"/><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tiff"/><Relationship Id="rId135" Type="http://schemas.openxmlformats.org/officeDocument/2006/relationships/header" Target="header5.xml"/><Relationship Id="rId136" Type="http://schemas.openxmlformats.org/officeDocument/2006/relationships/footer" Target="footer7.xml"/><Relationship Id="rId137" Type="http://schemas.openxmlformats.org/officeDocument/2006/relationships/header" Target="header6.xml"/><Relationship Id="rId138" Type="http://schemas.openxmlformats.org/officeDocument/2006/relationships/footer" Target="footer8.xml"/><Relationship Id="rId139" Type="http://schemas.openxmlformats.org/officeDocument/2006/relationships/footer" Target="foot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footer" Target="footer4.xml"/><Relationship Id="rId51" Type="http://schemas.openxmlformats.org/officeDocument/2006/relationships/header" Target="header3.xml"/><Relationship Id="rId52" Type="http://schemas.openxmlformats.org/officeDocument/2006/relationships/footer" Target="footer5.xml"/><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fontTable" Target="fontTable.xml"/><Relationship Id="rId1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57DB54-2A5A-EB40-B9CB-038A94186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198</Pages>
  <Words>24468</Words>
  <Characters>139470</Characters>
  <Application>Microsoft Macintosh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163611</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63</cp:revision>
  <dcterms:created xsi:type="dcterms:W3CDTF">2018-06-21T12:00:00Z</dcterms:created>
  <dcterms:modified xsi:type="dcterms:W3CDTF">2018-11-20T18:39:00Z</dcterms:modified>
</cp:coreProperties>
</file>